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86"/>
        <w:gridCol w:w="510"/>
        <w:gridCol w:w="511"/>
        <w:gridCol w:w="311"/>
        <w:gridCol w:w="201"/>
        <w:gridCol w:w="510"/>
        <w:gridCol w:w="510"/>
        <w:gridCol w:w="509"/>
        <w:gridCol w:w="389"/>
        <w:gridCol w:w="10"/>
        <w:gridCol w:w="111"/>
        <w:gridCol w:w="511"/>
        <w:gridCol w:w="3021"/>
        <w:gridCol w:w="21"/>
        <w:gridCol w:w="10"/>
        <w:gridCol w:w="9"/>
      </w:tblGrid>
      <w:tr w:rsidR="00F001F8" w:rsidRPr="006E7625" w14:paraId="53C7DD6E" w14:textId="77777777" w:rsidTr="0038058B">
        <w:trPr>
          <w:gridAfter w:val="3"/>
          <w:wAfter w:w="40" w:type="dxa"/>
          <w:trHeight w:val="340"/>
        </w:trPr>
        <w:tc>
          <w:tcPr>
            <w:tcW w:w="10445" w:type="dxa"/>
            <w:gridSpan w:val="14"/>
            <w:shd w:val="clear" w:color="auto" w:fill="8EAADB" w:themeFill="accent5" w:themeFillTint="99"/>
            <w:vAlign w:val="center"/>
          </w:tcPr>
          <w:p w14:paraId="1348328C" w14:textId="77777777" w:rsidR="00F001F8" w:rsidRPr="006E7625" w:rsidRDefault="00F001F8" w:rsidP="006E7625">
            <w:pPr>
              <w:spacing w:after="0" w:line="240" w:lineRule="auto"/>
              <w:rPr>
                <w:b/>
                <w:color w:val="FFFFFF"/>
              </w:rPr>
            </w:pPr>
            <w:r w:rsidRPr="008D167D">
              <w:rPr>
                <w:b/>
              </w:rPr>
              <w:t>Candidate Details</w:t>
            </w:r>
          </w:p>
        </w:tc>
      </w:tr>
      <w:tr w:rsidR="00B033A6" w:rsidRPr="006E7625" w14:paraId="4BDC2A42" w14:textId="77777777" w:rsidTr="0038058B">
        <w:trPr>
          <w:gridAfter w:val="3"/>
          <w:wAfter w:w="40" w:type="dxa"/>
          <w:trHeight w:val="340"/>
        </w:trPr>
        <w:tc>
          <w:tcPr>
            <w:tcW w:w="1555" w:type="dxa"/>
            <w:shd w:val="clear" w:color="auto" w:fill="D9D9D9" w:themeFill="background1" w:themeFillShade="D9"/>
            <w:vAlign w:val="center"/>
          </w:tcPr>
          <w:p w14:paraId="3586A41F" w14:textId="77777777" w:rsidR="00F001F8" w:rsidRPr="006E7625" w:rsidRDefault="00F001F8" w:rsidP="006E7625">
            <w:pPr>
              <w:spacing w:after="0" w:line="240" w:lineRule="auto"/>
              <w:rPr>
                <w:b/>
              </w:rPr>
            </w:pPr>
            <w:r w:rsidRPr="006E7625">
              <w:rPr>
                <w:b/>
              </w:rPr>
              <w:t>Title:</w:t>
            </w:r>
          </w:p>
        </w:tc>
        <w:tc>
          <w:tcPr>
            <w:tcW w:w="3118" w:type="dxa"/>
            <w:gridSpan w:val="4"/>
            <w:shd w:val="clear" w:color="auto" w:fill="auto"/>
            <w:vAlign w:val="center"/>
          </w:tcPr>
          <w:p w14:paraId="095306F7" w14:textId="77777777" w:rsidR="00F001F8" w:rsidRPr="006E7625" w:rsidRDefault="00F001F8" w:rsidP="006E7625">
            <w:pPr>
              <w:spacing w:after="0" w:line="240" w:lineRule="auto"/>
            </w:pPr>
          </w:p>
        </w:tc>
        <w:tc>
          <w:tcPr>
            <w:tcW w:w="2119" w:type="dxa"/>
            <w:gridSpan w:val="5"/>
            <w:shd w:val="clear" w:color="auto" w:fill="D9D9D9" w:themeFill="background1" w:themeFillShade="D9"/>
            <w:vAlign w:val="center"/>
          </w:tcPr>
          <w:p w14:paraId="513EF311" w14:textId="77777777" w:rsidR="00F001F8" w:rsidRPr="006E7625" w:rsidRDefault="00F001F8" w:rsidP="006E7625">
            <w:pPr>
              <w:spacing w:after="0" w:line="240" w:lineRule="auto"/>
              <w:rPr>
                <w:b/>
              </w:rPr>
            </w:pPr>
            <w:r w:rsidRPr="006E7625">
              <w:rPr>
                <w:b/>
              </w:rPr>
              <w:t>Name:</w:t>
            </w:r>
          </w:p>
        </w:tc>
        <w:tc>
          <w:tcPr>
            <w:tcW w:w="3653" w:type="dxa"/>
            <w:gridSpan w:val="4"/>
            <w:shd w:val="clear" w:color="auto" w:fill="auto"/>
            <w:vAlign w:val="center"/>
          </w:tcPr>
          <w:p w14:paraId="76FFBBFF" w14:textId="77777777" w:rsidR="00F001F8" w:rsidRPr="006E7625" w:rsidRDefault="00F001F8" w:rsidP="006E7625">
            <w:pPr>
              <w:spacing w:after="0" w:line="240" w:lineRule="auto"/>
            </w:pPr>
          </w:p>
        </w:tc>
      </w:tr>
      <w:tr w:rsidR="00B033A6" w:rsidRPr="006E7625" w14:paraId="4FE9FB44" w14:textId="77777777" w:rsidTr="0038058B">
        <w:trPr>
          <w:gridAfter w:val="3"/>
          <w:wAfter w:w="40" w:type="dxa"/>
          <w:trHeight w:val="340"/>
        </w:trPr>
        <w:tc>
          <w:tcPr>
            <w:tcW w:w="1555" w:type="dxa"/>
            <w:shd w:val="clear" w:color="auto" w:fill="D9D9D9" w:themeFill="background1" w:themeFillShade="D9"/>
            <w:vAlign w:val="center"/>
          </w:tcPr>
          <w:p w14:paraId="584E134C" w14:textId="77777777" w:rsidR="00F001F8" w:rsidRPr="006E7625" w:rsidRDefault="00BF3B49" w:rsidP="006E7625">
            <w:pPr>
              <w:spacing w:after="0" w:line="240" w:lineRule="auto"/>
              <w:rPr>
                <w:b/>
              </w:rPr>
            </w:pPr>
            <w:r w:rsidRPr="006E7625">
              <w:rPr>
                <w:b/>
              </w:rPr>
              <w:t>Date of Birth:</w:t>
            </w:r>
          </w:p>
        </w:tc>
        <w:tc>
          <w:tcPr>
            <w:tcW w:w="3118" w:type="dxa"/>
            <w:gridSpan w:val="4"/>
            <w:shd w:val="clear" w:color="auto" w:fill="auto"/>
            <w:vAlign w:val="center"/>
          </w:tcPr>
          <w:p w14:paraId="464724F9" w14:textId="77777777" w:rsidR="00F001F8" w:rsidRPr="006E7625" w:rsidRDefault="00F001F8" w:rsidP="006E7625">
            <w:pPr>
              <w:spacing w:after="0" w:line="240" w:lineRule="auto"/>
            </w:pPr>
          </w:p>
        </w:tc>
        <w:tc>
          <w:tcPr>
            <w:tcW w:w="2119" w:type="dxa"/>
            <w:gridSpan w:val="5"/>
            <w:shd w:val="clear" w:color="auto" w:fill="D9D9D9" w:themeFill="background1" w:themeFillShade="D9"/>
            <w:vAlign w:val="center"/>
          </w:tcPr>
          <w:p w14:paraId="3262408C" w14:textId="77777777" w:rsidR="00F001F8" w:rsidRPr="006E7625" w:rsidRDefault="00BF3B49" w:rsidP="006E7625">
            <w:pPr>
              <w:spacing w:after="0" w:line="240" w:lineRule="auto"/>
              <w:rPr>
                <w:b/>
              </w:rPr>
            </w:pPr>
            <w:r w:rsidRPr="006E7625">
              <w:rPr>
                <w:b/>
              </w:rPr>
              <w:t>Telephone:</w:t>
            </w:r>
          </w:p>
        </w:tc>
        <w:tc>
          <w:tcPr>
            <w:tcW w:w="3653" w:type="dxa"/>
            <w:gridSpan w:val="4"/>
            <w:shd w:val="clear" w:color="auto" w:fill="auto"/>
            <w:vAlign w:val="center"/>
          </w:tcPr>
          <w:p w14:paraId="7E52F766" w14:textId="77777777" w:rsidR="00F001F8" w:rsidRPr="006E7625" w:rsidRDefault="00F001F8" w:rsidP="006E7625">
            <w:pPr>
              <w:spacing w:after="0" w:line="240" w:lineRule="auto"/>
            </w:pPr>
          </w:p>
        </w:tc>
      </w:tr>
      <w:tr w:rsidR="00BF3B49" w:rsidRPr="006E7625" w14:paraId="35F9B273" w14:textId="77777777" w:rsidTr="0038058B">
        <w:trPr>
          <w:gridAfter w:val="3"/>
          <w:wAfter w:w="40" w:type="dxa"/>
          <w:trHeight w:val="340"/>
        </w:trPr>
        <w:tc>
          <w:tcPr>
            <w:tcW w:w="1555" w:type="dxa"/>
            <w:shd w:val="clear" w:color="auto" w:fill="D9D9D9" w:themeFill="background1" w:themeFillShade="D9"/>
            <w:vAlign w:val="center"/>
          </w:tcPr>
          <w:p w14:paraId="5E59393E" w14:textId="77777777" w:rsidR="00BF3B49" w:rsidRPr="006E7625" w:rsidRDefault="00BF3B49" w:rsidP="006E7625">
            <w:pPr>
              <w:spacing w:after="0" w:line="240" w:lineRule="auto"/>
              <w:rPr>
                <w:b/>
              </w:rPr>
            </w:pPr>
            <w:r w:rsidRPr="006E7625">
              <w:rPr>
                <w:b/>
              </w:rPr>
              <w:t>Email:</w:t>
            </w:r>
          </w:p>
        </w:tc>
        <w:tc>
          <w:tcPr>
            <w:tcW w:w="8890" w:type="dxa"/>
            <w:gridSpan w:val="13"/>
            <w:shd w:val="clear" w:color="auto" w:fill="auto"/>
            <w:vAlign w:val="center"/>
          </w:tcPr>
          <w:p w14:paraId="1FF5DBB0" w14:textId="77777777" w:rsidR="00BF3B49" w:rsidRPr="006E7625" w:rsidRDefault="00BF3B49" w:rsidP="006E7625">
            <w:pPr>
              <w:spacing w:after="0" w:line="240" w:lineRule="auto"/>
            </w:pPr>
          </w:p>
        </w:tc>
      </w:tr>
      <w:tr w:rsidR="00F001F8" w:rsidRPr="006E7625" w14:paraId="71AFD8B3" w14:textId="77777777" w:rsidTr="0038058B">
        <w:trPr>
          <w:gridAfter w:val="2"/>
          <w:wAfter w:w="19" w:type="dxa"/>
          <w:trHeight w:val="340"/>
        </w:trPr>
        <w:tc>
          <w:tcPr>
            <w:tcW w:w="10466" w:type="dxa"/>
            <w:gridSpan w:val="15"/>
            <w:shd w:val="clear" w:color="auto" w:fill="8EAADB" w:themeFill="accent5" w:themeFillTint="99"/>
            <w:vAlign w:val="center"/>
          </w:tcPr>
          <w:p w14:paraId="473FB281" w14:textId="77777777" w:rsidR="00F001F8" w:rsidRPr="006E7625" w:rsidRDefault="00F001F8" w:rsidP="006E7625">
            <w:pPr>
              <w:spacing w:after="0" w:line="240" w:lineRule="auto"/>
              <w:rPr>
                <w:b/>
              </w:rPr>
            </w:pPr>
            <w:r w:rsidRPr="008D167D">
              <w:rPr>
                <w:b/>
              </w:rPr>
              <w:t>Emergency Contact Details</w:t>
            </w:r>
          </w:p>
        </w:tc>
      </w:tr>
      <w:tr w:rsidR="00B033A6" w:rsidRPr="006E7625" w14:paraId="48AEDC59" w14:textId="77777777" w:rsidTr="0038058B">
        <w:trPr>
          <w:gridAfter w:val="2"/>
          <w:wAfter w:w="19" w:type="dxa"/>
          <w:trHeight w:val="340"/>
        </w:trPr>
        <w:tc>
          <w:tcPr>
            <w:tcW w:w="1555" w:type="dxa"/>
            <w:shd w:val="clear" w:color="auto" w:fill="D9D9D9" w:themeFill="background1" w:themeFillShade="D9"/>
            <w:vAlign w:val="center"/>
          </w:tcPr>
          <w:p w14:paraId="02194311" w14:textId="77777777" w:rsidR="00F001F8" w:rsidRPr="006E7625" w:rsidRDefault="00F001F8" w:rsidP="006E7625">
            <w:pPr>
              <w:spacing w:after="0" w:line="240" w:lineRule="auto"/>
              <w:rPr>
                <w:b/>
              </w:rPr>
            </w:pPr>
            <w:r w:rsidRPr="006E7625">
              <w:rPr>
                <w:b/>
              </w:rPr>
              <w:t>Name:</w:t>
            </w:r>
          </w:p>
        </w:tc>
        <w:tc>
          <w:tcPr>
            <w:tcW w:w="3118" w:type="dxa"/>
            <w:gridSpan w:val="4"/>
            <w:shd w:val="clear" w:color="auto" w:fill="auto"/>
            <w:vAlign w:val="center"/>
          </w:tcPr>
          <w:p w14:paraId="1E2E965B" w14:textId="77777777" w:rsidR="00F001F8" w:rsidRPr="006E7625" w:rsidRDefault="00F001F8" w:rsidP="006E7625">
            <w:pPr>
              <w:spacing w:after="0" w:line="240" w:lineRule="auto"/>
            </w:pPr>
          </w:p>
        </w:tc>
        <w:tc>
          <w:tcPr>
            <w:tcW w:w="2129" w:type="dxa"/>
            <w:gridSpan w:val="6"/>
            <w:shd w:val="clear" w:color="auto" w:fill="D9D9D9" w:themeFill="background1" w:themeFillShade="D9"/>
            <w:vAlign w:val="center"/>
          </w:tcPr>
          <w:p w14:paraId="7C4AD6DB" w14:textId="77777777" w:rsidR="00F001F8" w:rsidRPr="006E7625" w:rsidRDefault="00F001F8" w:rsidP="006E7625">
            <w:pPr>
              <w:spacing w:after="0" w:line="240" w:lineRule="auto"/>
              <w:rPr>
                <w:b/>
              </w:rPr>
            </w:pPr>
            <w:r w:rsidRPr="006E7625">
              <w:rPr>
                <w:b/>
              </w:rPr>
              <w:t>Telephone:</w:t>
            </w:r>
          </w:p>
        </w:tc>
        <w:tc>
          <w:tcPr>
            <w:tcW w:w="3664" w:type="dxa"/>
            <w:gridSpan w:val="4"/>
            <w:shd w:val="clear" w:color="auto" w:fill="auto"/>
            <w:vAlign w:val="center"/>
          </w:tcPr>
          <w:p w14:paraId="5E21906F" w14:textId="77777777" w:rsidR="00F001F8" w:rsidRPr="006E7625" w:rsidRDefault="00F001F8" w:rsidP="006E7625">
            <w:pPr>
              <w:spacing w:after="0" w:line="240" w:lineRule="auto"/>
            </w:pPr>
          </w:p>
        </w:tc>
      </w:tr>
      <w:tr w:rsidR="00E81EB7" w:rsidRPr="00D152DB" w14:paraId="4C12A11E" w14:textId="77777777" w:rsidTr="0038058B">
        <w:trPr>
          <w:gridAfter w:val="1"/>
          <w:wAfter w:w="9" w:type="dxa"/>
          <w:trHeight w:val="377"/>
        </w:trPr>
        <w:tc>
          <w:tcPr>
            <w:tcW w:w="10476" w:type="dxa"/>
            <w:gridSpan w:val="16"/>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210EB3C0" w14:textId="77777777" w:rsidR="00E81EB7" w:rsidRPr="00D152DB" w:rsidRDefault="00E81EB7" w:rsidP="003D5CC7">
            <w:pPr>
              <w:spacing w:after="0" w:line="240" w:lineRule="auto"/>
              <w:rPr>
                <w:b/>
              </w:rPr>
            </w:pPr>
            <w:r>
              <w:rPr>
                <w:b/>
              </w:rPr>
              <w:t xml:space="preserve">Before starting this course, if you aren’t already a member of the RLSS UK, you need to set up a RLSS UK account, go to </w:t>
            </w:r>
            <w:hyperlink r:id="rId11" w:history="1">
              <w:r>
                <w:rPr>
                  <w:rStyle w:val="Hyperlink"/>
                  <w:b/>
                  <w:bCs/>
                  <w:lang w:val="en-US"/>
                </w:rPr>
                <w:t>rlssuk.tahdah.me/account/registernew</w:t>
              </w:r>
            </w:hyperlink>
            <w:r>
              <w:rPr>
                <w:b/>
                <w:bCs/>
                <w:lang w:val="en-US"/>
              </w:rPr>
              <w:t xml:space="preserve"> </w:t>
            </w:r>
            <w:r>
              <w:rPr>
                <w:b/>
              </w:rPr>
              <w:t xml:space="preserve">select ‘No’ and follow the instructions. For further support you can use the guide </w:t>
            </w:r>
            <w:hyperlink r:id="rId12" w:history="1">
              <w:r w:rsidRPr="001A2D55">
                <w:rPr>
                  <w:rStyle w:val="Hyperlink"/>
                  <w:b/>
                </w:rPr>
                <w:t>here</w:t>
              </w:r>
            </w:hyperlink>
            <w:r>
              <w:rPr>
                <w:b/>
              </w:rPr>
              <w:t>.</w:t>
            </w:r>
          </w:p>
        </w:tc>
      </w:tr>
      <w:tr w:rsidR="00E81EB7" w:rsidRPr="001A2D55" w14:paraId="445D72C7" w14:textId="77777777" w:rsidTr="0038058B">
        <w:tblPrEx>
          <w:jc w:val="center"/>
        </w:tblPrEx>
        <w:trPr>
          <w:gridAfter w:val="1"/>
          <w:wAfter w:w="9" w:type="dxa"/>
          <w:trHeight w:val="397"/>
          <w:jc w:val="center"/>
        </w:trPr>
        <w:tc>
          <w:tcPr>
            <w:tcW w:w="3341" w:type="dxa"/>
            <w:gridSpan w:val="2"/>
            <w:tcBorders>
              <w:bottom w:val="single" w:sz="4" w:space="0" w:color="auto"/>
            </w:tcBorders>
            <w:shd w:val="clear" w:color="auto" w:fill="D9D9D9" w:themeFill="background1" w:themeFillShade="D9"/>
            <w:vAlign w:val="center"/>
          </w:tcPr>
          <w:p w14:paraId="01BBE9F9" w14:textId="77777777" w:rsidR="00E81EB7" w:rsidRPr="00C8117D" w:rsidRDefault="00E81EB7" w:rsidP="003D5CC7">
            <w:pPr>
              <w:spacing w:after="0" w:line="240" w:lineRule="auto"/>
              <w:rPr>
                <w:rFonts w:cs="Calibri"/>
                <w:b/>
                <w:bCs/>
              </w:rPr>
            </w:pPr>
            <w:r w:rsidRPr="00C8117D">
              <w:rPr>
                <w:b/>
                <w:bCs/>
              </w:rPr>
              <w:t>Society Number</w:t>
            </w:r>
          </w:p>
        </w:tc>
        <w:tc>
          <w:tcPr>
            <w:tcW w:w="510" w:type="dxa"/>
            <w:tcBorders>
              <w:bottom w:val="single" w:sz="4" w:space="0" w:color="auto"/>
            </w:tcBorders>
            <w:shd w:val="clear" w:color="auto" w:fill="auto"/>
            <w:vAlign w:val="center"/>
          </w:tcPr>
          <w:p w14:paraId="210BA26B" w14:textId="77777777" w:rsidR="00E81EB7" w:rsidRPr="001A2D55" w:rsidRDefault="00E81EB7" w:rsidP="003D5CC7">
            <w:pPr>
              <w:spacing w:after="0" w:line="240" w:lineRule="auto"/>
              <w:rPr>
                <w:rFonts w:cs="Calibri"/>
                <w:b/>
                <w:bCs/>
              </w:rPr>
            </w:pPr>
            <w:r w:rsidRPr="001A2D55">
              <w:rPr>
                <w:rFonts w:cs="Calibri"/>
                <w:b/>
                <w:bCs/>
              </w:rPr>
              <w:t>3</w:t>
            </w:r>
          </w:p>
        </w:tc>
        <w:tc>
          <w:tcPr>
            <w:tcW w:w="511" w:type="dxa"/>
            <w:tcBorders>
              <w:bottom w:val="single" w:sz="4" w:space="0" w:color="auto"/>
            </w:tcBorders>
            <w:shd w:val="clear" w:color="auto" w:fill="auto"/>
            <w:vAlign w:val="center"/>
          </w:tcPr>
          <w:p w14:paraId="566295C0" w14:textId="77777777" w:rsidR="00E81EB7" w:rsidRPr="001A2D55" w:rsidRDefault="00E81EB7" w:rsidP="003D5CC7">
            <w:pPr>
              <w:spacing w:after="0" w:line="240" w:lineRule="auto"/>
              <w:rPr>
                <w:rFonts w:cs="Calibri"/>
              </w:rPr>
            </w:pPr>
          </w:p>
        </w:tc>
        <w:tc>
          <w:tcPr>
            <w:tcW w:w="512" w:type="dxa"/>
            <w:gridSpan w:val="2"/>
            <w:tcBorders>
              <w:bottom w:val="single" w:sz="4" w:space="0" w:color="auto"/>
            </w:tcBorders>
            <w:shd w:val="clear" w:color="auto" w:fill="auto"/>
            <w:vAlign w:val="center"/>
          </w:tcPr>
          <w:p w14:paraId="1F17BE0B" w14:textId="77777777" w:rsidR="00E81EB7" w:rsidRPr="001A2D55" w:rsidRDefault="00E81EB7" w:rsidP="003D5CC7">
            <w:pPr>
              <w:spacing w:after="0" w:line="240" w:lineRule="auto"/>
              <w:rPr>
                <w:rFonts w:cs="Calibri"/>
              </w:rPr>
            </w:pPr>
          </w:p>
        </w:tc>
        <w:tc>
          <w:tcPr>
            <w:tcW w:w="510" w:type="dxa"/>
            <w:tcBorders>
              <w:bottom w:val="single" w:sz="4" w:space="0" w:color="auto"/>
            </w:tcBorders>
            <w:shd w:val="clear" w:color="auto" w:fill="auto"/>
            <w:vAlign w:val="center"/>
          </w:tcPr>
          <w:p w14:paraId="6CE276EC" w14:textId="77777777" w:rsidR="00E81EB7" w:rsidRPr="001A2D55" w:rsidRDefault="00E81EB7" w:rsidP="003D5CC7">
            <w:pPr>
              <w:spacing w:after="0" w:line="240" w:lineRule="auto"/>
              <w:rPr>
                <w:rFonts w:cs="Calibri"/>
              </w:rPr>
            </w:pPr>
          </w:p>
        </w:tc>
        <w:tc>
          <w:tcPr>
            <w:tcW w:w="510" w:type="dxa"/>
            <w:tcBorders>
              <w:bottom w:val="single" w:sz="4" w:space="0" w:color="auto"/>
            </w:tcBorders>
            <w:shd w:val="clear" w:color="auto" w:fill="auto"/>
            <w:vAlign w:val="center"/>
          </w:tcPr>
          <w:p w14:paraId="46F92E26" w14:textId="77777777" w:rsidR="00E81EB7" w:rsidRPr="001A2D55" w:rsidRDefault="00E81EB7" w:rsidP="003D5CC7">
            <w:pPr>
              <w:spacing w:after="0" w:line="240" w:lineRule="auto"/>
              <w:rPr>
                <w:rFonts w:cs="Calibri"/>
              </w:rPr>
            </w:pPr>
          </w:p>
        </w:tc>
        <w:tc>
          <w:tcPr>
            <w:tcW w:w="509" w:type="dxa"/>
            <w:tcBorders>
              <w:bottom w:val="single" w:sz="4" w:space="0" w:color="auto"/>
            </w:tcBorders>
            <w:shd w:val="clear" w:color="auto" w:fill="auto"/>
            <w:vAlign w:val="center"/>
          </w:tcPr>
          <w:p w14:paraId="606C4FBB" w14:textId="77777777" w:rsidR="00E81EB7" w:rsidRPr="001A2D55" w:rsidRDefault="00E81EB7" w:rsidP="003D5CC7">
            <w:pPr>
              <w:spacing w:after="0" w:line="240" w:lineRule="auto"/>
              <w:rPr>
                <w:rFonts w:cs="Calibri"/>
              </w:rPr>
            </w:pPr>
          </w:p>
        </w:tc>
        <w:tc>
          <w:tcPr>
            <w:tcW w:w="510" w:type="dxa"/>
            <w:gridSpan w:val="3"/>
            <w:tcBorders>
              <w:bottom w:val="single" w:sz="4" w:space="0" w:color="auto"/>
            </w:tcBorders>
            <w:shd w:val="clear" w:color="auto" w:fill="auto"/>
            <w:vAlign w:val="center"/>
          </w:tcPr>
          <w:p w14:paraId="363B904D" w14:textId="77777777" w:rsidR="00E81EB7" w:rsidRPr="001A2D55" w:rsidRDefault="00E81EB7" w:rsidP="003D5CC7">
            <w:pPr>
              <w:spacing w:after="0" w:line="240" w:lineRule="auto"/>
              <w:rPr>
                <w:rFonts w:cs="Calibri"/>
              </w:rPr>
            </w:pPr>
          </w:p>
        </w:tc>
        <w:tc>
          <w:tcPr>
            <w:tcW w:w="511" w:type="dxa"/>
            <w:tcBorders>
              <w:bottom w:val="single" w:sz="4" w:space="0" w:color="auto"/>
            </w:tcBorders>
            <w:shd w:val="clear" w:color="auto" w:fill="auto"/>
            <w:vAlign w:val="center"/>
          </w:tcPr>
          <w:p w14:paraId="261BABDF" w14:textId="77777777" w:rsidR="00E81EB7" w:rsidRPr="001A2D55" w:rsidRDefault="00E81EB7" w:rsidP="003D5CC7">
            <w:pPr>
              <w:spacing w:after="0" w:line="240" w:lineRule="auto"/>
              <w:rPr>
                <w:rFonts w:cs="Calibri"/>
              </w:rPr>
            </w:pPr>
          </w:p>
        </w:tc>
        <w:tc>
          <w:tcPr>
            <w:tcW w:w="3052" w:type="dxa"/>
            <w:gridSpan w:val="3"/>
            <w:tcBorders>
              <w:bottom w:val="single" w:sz="4" w:space="0" w:color="auto"/>
            </w:tcBorders>
            <w:shd w:val="clear" w:color="auto" w:fill="D9D9D9" w:themeFill="background1" w:themeFillShade="D9"/>
            <w:vAlign w:val="center"/>
          </w:tcPr>
          <w:p w14:paraId="0E9D51F2" w14:textId="77777777" w:rsidR="00E81EB7" w:rsidRPr="001A2D55" w:rsidRDefault="00E81EB7" w:rsidP="003D5CC7">
            <w:pPr>
              <w:spacing w:after="0" w:line="240" w:lineRule="auto"/>
              <w:rPr>
                <w:rFonts w:cs="Calibri"/>
              </w:rPr>
            </w:pPr>
          </w:p>
        </w:tc>
      </w:tr>
      <w:tr w:rsidR="0038058B" w:rsidRPr="001A2D55" w14:paraId="47AA623F" w14:textId="77777777" w:rsidTr="0038058B">
        <w:tblPrEx>
          <w:jc w:val="center"/>
        </w:tblPrEx>
        <w:trPr>
          <w:trHeight w:val="397"/>
          <w:jc w:val="center"/>
        </w:trPr>
        <w:tc>
          <w:tcPr>
            <w:tcW w:w="3341" w:type="dxa"/>
            <w:gridSpan w:val="2"/>
            <w:tcBorders>
              <w:bottom w:val="single" w:sz="4" w:space="0" w:color="auto"/>
            </w:tcBorders>
            <w:shd w:val="clear" w:color="auto" w:fill="D9D9D9" w:themeFill="background1" w:themeFillShade="D9"/>
            <w:vAlign w:val="center"/>
          </w:tcPr>
          <w:p w14:paraId="35CAF0C0" w14:textId="77777777" w:rsidR="0038058B" w:rsidRPr="00C8117D" w:rsidRDefault="0038058B" w:rsidP="00171631">
            <w:pPr>
              <w:spacing w:after="0" w:line="240" w:lineRule="auto"/>
              <w:rPr>
                <w:b/>
                <w:bCs/>
              </w:rPr>
            </w:pPr>
            <w:r>
              <w:rPr>
                <w:b/>
                <w:bCs/>
              </w:rPr>
              <w:t xml:space="preserve">Gender </w:t>
            </w:r>
            <w:r w:rsidRPr="004D2919">
              <w:rPr>
                <w:b/>
                <w:bCs/>
                <w:sz w:val="20"/>
                <w:szCs w:val="20"/>
              </w:rPr>
              <w:t>(please tick</w:t>
            </w:r>
            <w:r>
              <w:rPr>
                <w:b/>
                <w:bCs/>
                <w:sz w:val="20"/>
                <w:szCs w:val="20"/>
              </w:rPr>
              <w:t xml:space="preserve"> one</w:t>
            </w:r>
            <w:r w:rsidRPr="004D2919">
              <w:rPr>
                <w:b/>
                <w:bCs/>
                <w:sz w:val="20"/>
                <w:szCs w:val="20"/>
              </w:rPr>
              <w:t>)</w:t>
            </w:r>
          </w:p>
        </w:tc>
        <w:tc>
          <w:tcPr>
            <w:tcW w:w="7144" w:type="dxa"/>
            <w:gridSpan w:val="15"/>
            <w:tcBorders>
              <w:bottom w:val="single" w:sz="4" w:space="0" w:color="auto"/>
            </w:tcBorders>
            <w:shd w:val="clear" w:color="auto" w:fill="auto"/>
            <w:vAlign w:val="center"/>
          </w:tcPr>
          <w:p w14:paraId="4582D822" w14:textId="77777777" w:rsidR="0038058B" w:rsidRPr="001A2D55" w:rsidRDefault="0038058B" w:rsidP="00171631">
            <w:pPr>
              <w:spacing w:after="0" w:line="240" w:lineRule="auto"/>
              <w:rPr>
                <w:rFonts w:cs="Calibri"/>
              </w:rPr>
            </w:pPr>
            <w:r>
              <w:rPr>
                <w:rFonts w:cs="Calibri"/>
              </w:rPr>
              <w:t xml:space="preserve">Male: </w:t>
            </w:r>
            <w:sdt>
              <w:sdtPr>
                <w:rPr>
                  <w:rFonts w:cs="Calibri"/>
                </w:rPr>
                <w:id w:val="179338945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Female: </w:t>
            </w:r>
            <w:sdt>
              <w:sdtPr>
                <w:rPr>
                  <w:rFonts w:cs="Calibri"/>
                </w:rPr>
                <w:id w:val="116566553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Gender Neutral: </w:t>
            </w:r>
            <w:sdt>
              <w:sdtPr>
                <w:rPr>
                  <w:rFonts w:cs="Calibri"/>
                </w:rPr>
                <w:id w:val="-50320368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Prefer not to say: </w:t>
            </w:r>
            <w:sdt>
              <w:sdtPr>
                <w:rPr>
                  <w:rFonts w:cs="Calibri"/>
                </w:rPr>
                <w:id w:val="52992109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r>
    </w:tbl>
    <w:p w14:paraId="248D343C" w14:textId="64E35A1D" w:rsidR="001C7D56" w:rsidRPr="0038058B" w:rsidRDefault="001C7D56" w:rsidP="001C7D56">
      <w:pPr>
        <w:pStyle w:val="Pa2"/>
        <w:rPr>
          <w:rFonts w:asciiTheme="minorHAnsi" w:hAnsiTheme="minorHAnsi" w:cstheme="minorHAnsi"/>
          <w:color w:val="000000"/>
          <w:sz w:val="20"/>
          <w:szCs w:val="20"/>
        </w:rPr>
      </w:pPr>
      <w:r w:rsidRPr="0038058B">
        <w:rPr>
          <w:rStyle w:val="A10"/>
          <w:rFonts w:asciiTheme="minorHAnsi" w:hAnsiTheme="minorHAnsi" w:cstheme="minorHAnsi"/>
          <w:b/>
          <w:bCs/>
          <w:sz w:val="20"/>
          <w:szCs w:val="20"/>
        </w:rPr>
        <w:t xml:space="preserve">HOW RLSS UK USE YOUR DATA </w:t>
      </w:r>
    </w:p>
    <w:p w14:paraId="38C969F1" w14:textId="4268EC0A" w:rsidR="000E2DD1" w:rsidRDefault="001C7D56" w:rsidP="006E6665">
      <w:pPr>
        <w:pStyle w:val="Pa2"/>
      </w:pPr>
      <w:r w:rsidRPr="00D31815">
        <w:rPr>
          <w:rStyle w:val="A10"/>
          <w:rFonts w:asciiTheme="minorHAnsi" w:hAnsiTheme="minorHAnsi" w:cstheme="minorHAnsi"/>
          <w:bCs/>
          <w:color w:val="auto"/>
          <w:sz w:val="20"/>
          <w:szCs w:val="20"/>
        </w:rPr>
        <w:t xml:space="preserve">By completing this form, you agree to </w:t>
      </w:r>
      <w:r w:rsidR="00EA75C0" w:rsidRPr="00D31815">
        <w:rPr>
          <w:rFonts w:ascii="Calibri" w:hAnsi="Calibri"/>
          <w:sz w:val="20"/>
          <w:szCs w:val="20"/>
        </w:rPr>
        <w:t xml:space="preserve">RLSS UK and its limited company RLSS UK Enterprises Limited processing and storing your personal data </w:t>
      </w:r>
      <w:r w:rsidRPr="00D31815">
        <w:rPr>
          <w:rStyle w:val="A10"/>
          <w:rFonts w:asciiTheme="minorHAnsi" w:hAnsiTheme="minorHAnsi" w:cstheme="minorHAnsi"/>
          <w:bCs/>
          <w:color w:val="auto"/>
          <w:sz w:val="20"/>
          <w:szCs w:val="20"/>
        </w:rPr>
        <w:t xml:space="preserve">for the purpose of fulfilling our contract to provide you with your award or qualification. We promise your personal data will only be used by RLSS UK, RLSS </w:t>
      </w:r>
      <w:r w:rsidR="00AF0FA6" w:rsidRPr="00D31815">
        <w:rPr>
          <w:rStyle w:val="A10"/>
          <w:rFonts w:asciiTheme="minorHAnsi" w:hAnsiTheme="minorHAnsi" w:cstheme="minorHAnsi"/>
          <w:bCs/>
          <w:color w:val="auto"/>
          <w:sz w:val="20"/>
          <w:szCs w:val="20"/>
        </w:rPr>
        <w:t>UK Shop</w:t>
      </w:r>
      <w:r w:rsidRPr="00D31815">
        <w:rPr>
          <w:rStyle w:val="A10"/>
          <w:rFonts w:asciiTheme="minorHAnsi" w:hAnsiTheme="minorHAnsi" w:cstheme="minorHAnsi"/>
          <w:bCs/>
          <w:color w:val="auto"/>
          <w:sz w:val="20"/>
          <w:szCs w:val="20"/>
        </w:rPr>
        <w:t xml:space="preserve"> and </w:t>
      </w:r>
      <w:r w:rsidR="00EA75C0" w:rsidRPr="00D31815">
        <w:rPr>
          <w:rStyle w:val="A10"/>
          <w:rFonts w:asciiTheme="minorHAnsi" w:hAnsiTheme="minorHAnsi" w:cstheme="minorHAnsi"/>
          <w:bCs/>
          <w:color w:val="auto"/>
          <w:sz w:val="20"/>
          <w:szCs w:val="20"/>
        </w:rPr>
        <w:t>RLSS UK Qualifications</w:t>
      </w:r>
      <w:r w:rsidRPr="00D31815">
        <w:rPr>
          <w:rStyle w:val="A10"/>
          <w:rFonts w:asciiTheme="minorHAnsi" w:hAnsiTheme="minorHAnsi" w:cstheme="minorHAnsi"/>
          <w:bCs/>
          <w:color w:val="auto"/>
          <w:sz w:val="20"/>
          <w:szCs w:val="20"/>
        </w:rPr>
        <w:t xml:space="preserve"> UK Limited. We will keep your data safe and will never share it with other </w:t>
      </w:r>
      <w:r w:rsidRPr="006E6665">
        <w:rPr>
          <w:rStyle w:val="A10"/>
          <w:rFonts w:asciiTheme="minorHAnsi" w:hAnsiTheme="minorHAnsi" w:cstheme="minorHAnsi"/>
          <w:bCs/>
          <w:color w:val="auto"/>
          <w:sz w:val="20"/>
          <w:szCs w:val="20"/>
        </w:rPr>
        <w:t>organisations without your permission.</w:t>
      </w:r>
      <w:r w:rsidRPr="006E6665">
        <w:rPr>
          <w:rStyle w:val="A10"/>
          <w:rFonts w:asciiTheme="minorHAnsi" w:hAnsiTheme="minorHAnsi" w:cstheme="minorHAnsi"/>
          <w:color w:val="auto"/>
          <w:sz w:val="20"/>
          <w:szCs w:val="20"/>
        </w:rPr>
        <w:t xml:space="preserve"> </w:t>
      </w:r>
      <w:r w:rsidRPr="006E6665">
        <w:rPr>
          <w:rStyle w:val="A10"/>
          <w:rFonts w:asciiTheme="minorHAnsi" w:hAnsiTheme="minorHAnsi" w:cstheme="minorHAnsi"/>
          <w:bCs/>
          <w:color w:val="auto"/>
          <w:sz w:val="20"/>
          <w:szCs w:val="20"/>
        </w:rPr>
        <w:t xml:space="preserve">For full details of how we process and store your data please refer to our Privacy Policy that can be found at </w:t>
      </w:r>
      <w:hyperlink r:id="rId13" w:history="1">
        <w:r w:rsidR="00AF0FA6" w:rsidRPr="006E6665">
          <w:rPr>
            <w:rStyle w:val="Hyperlink"/>
            <w:rFonts w:asciiTheme="minorHAnsi" w:hAnsiTheme="minorHAnsi" w:cstheme="minorHAnsi"/>
            <w:bCs/>
            <w:sz w:val="20"/>
            <w:szCs w:val="20"/>
          </w:rPr>
          <w:t>https://www.rlss.org.uk/privacy-policy</w:t>
        </w:r>
      </w:hyperlink>
      <w:r w:rsidR="00AF0FA6" w:rsidRPr="006E6665">
        <w:rPr>
          <w:rStyle w:val="A10"/>
          <w:rFonts w:asciiTheme="minorHAnsi" w:hAnsiTheme="minorHAnsi" w:cstheme="minorHAnsi"/>
          <w:bCs/>
          <w:sz w:val="20"/>
          <w:szCs w:val="20"/>
        </w:rPr>
        <w:t xml:space="preserve">. </w:t>
      </w:r>
      <w:r w:rsidR="000E2DD1" w:rsidRPr="006E6665">
        <w:rPr>
          <w:rFonts w:asciiTheme="minorHAnsi" w:hAnsiTheme="minorHAnsi" w:cstheme="minorHAnsi"/>
          <w:b/>
          <w:sz w:val="20"/>
          <w:szCs w:val="20"/>
        </w:rPr>
        <w:t>GDPR</w:t>
      </w:r>
      <w:r w:rsidR="000E2DD1" w:rsidRPr="006E6665">
        <w:rPr>
          <w:rFonts w:asciiTheme="minorHAnsi" w:hAnsiTheme="minorHAnsi" w:cstheme="minorHAnsi"/>
          <w:sz w:val="20"/>
          <w:szCs w:val="20"/>
        </w:rPr>
        <w:t xml:space="preserve"> – We will retain all course records for a period of 7 years. Course information and your assessment details will be shared with the Royal Life Saving Society (RLSS), Institute of Qualified Lifeguards (IQL) plus your RLSS Trainer Assessor for the awarding of qualifications and compliance requirements with the awarding body. </w:t>
      </w:r>
    </w:p>
    <w:p w14:paraId="621AF645" w14:textId="77777777" w:rsidR="001C7D56" w:rsidRDefault="001C7D56" w:rsidP="00964C1E">
      <w:pPr>
        <w:spacing w:after="0"/>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257"/>
        <w:gridCol w:w="714"/>
        <w:gridCol w:w="565"/>
        <w:gridCol w:w="2407"/>
        <w:gridCol w:w="721"/>
        <w:gridCol w:w="130"/>
        <w:gridCol w:w="1005"/>
        <w:gridCol w:w="269"/>
        <w:gridCol w:w="708"/>
        <w:gridCol w:w="694"/>
        <w:gridCol w:w="20"/>
      </w:tblGrid>
      <w:tr w:rsidR="00F001F8" w:rsidRPr="006E7625" w14:paraId="0D8E8209" w14:textId="77777777" w:rsidTr="00C8117D">
        <w:trPr>
          <w:trHeight w:val="340"/>
        </w:trPr>
        <w:tc>
          <w:tcPr>
            <w:tcW w:w="9762" w:type="dxa"/>
            <w:gridSpan w:val="10"/>
            <w:shd w:val="clear" w:color="auto" w:fill="8EAADB" w:themeFill="accent5" w:themeFillTint="99"/>
            <w:vAlign w:val="center"/>
          </w:tcPr>
          <w:p w14:paraId="3F6693B4" w14:textId="77777777" w:rsidR="00F001F8" w:rsidRPr="006E7625" w:rsidRDefault="00F001F8" w:rsidP="006E7625">
            <w:pPr>
              <w:spacing w:after="0" w:line="240" w:lineRule="auto"/>
              <w:rPr>
                <w:b/>
              </w:rPr>
            </w:pPr>
            <w:r w:rsidRPr="006E7625">
              <w:rPr>
                <w:b/>
              </w:rPr>
              <w:t xml:space="preserve">Course Prerequisites </w:t>
            </w:r>
            <w:r w:rsidRPr="006E7625">
              <w:rPr>
                <w:b/>
                <w:sz w:val="20"/>
                <w:szCs w:val="20"/>
              </w:rPr>
              <w:t xml:space="preserve">– All </w:t>
            </w:r>
            <w:r w:rsidR="0000540B">
              <w:rPr>
                <w:b/>
                <w:sz w:val="20"/>
                <w:szCs w:val="20"/>
              </w:rPr>
              <w:t xml:space="preserve">candidates </w:t>
            </w:r>
            <w:r w:rsidRPr="006E7625">
              <w:rPr>
                <w:b/>
                <w:sz w:val="20"/>
                <w:szCs w:val="20"/>
              </w:rPr>
              <w:t>must meet the following criteria before starting the course</w:t>
            </w:r>
            <w:r w:rsidR="00E41B2F" w:rsidRPr="006E7625">
              <w:rPr>
                <w:b/>
                <w:sz w:val="20"/>
                <w:szCs w:val="20"/>
              </w:rPr>
              <w:t xml:space="preserve"> (please tick)</w:t>
            </w:r>
          </w:p>
        </w:tc>
        <w:tc>
          <w:tcPr>
            <w:tcW w:w="714" w:type="dxa"/>
            <w:gridSpan w:val="2"/>
            <w:shd w:val="clear" w:color="auto" w:fill="8EAADB" w:themeFill="accent5" w:themeFillTint="99"/>
            <w:vAlign w:val="center"/>
          </w:tcPr>
          <w:p w14:paraId="5D3D23AD" w14:textId="77777777" w:rsidR="00F001F8" w:rsidRPr="006E7625" w:rsidRDefault="00F001F8" w:rsidP="006E7625">
            <w:pPr>
              <w:spacing w:after="0" w:line="240" w:lineRule="auto"/>
              <w:jc w:val="center"/>
              <w:rPr>
                <w:b/>
              </w:rPr>
            </w:pPr>
            <w:r w:rsidRPr="006E7625">
              <w:rPr>
                <w:b/>
              </w:rPr>
              <w:sym w:font="Wingdings" w:char="F0FC"/>
            </w:r>
          </w:p>
        </w:tc>
      </w:tr>
      <w:tr w:rsidR="00F001F8" w:rsidRPr="006E7625" w14:paraId="03815BCD" w14:textId="77777777" w:rsidTr="00C8117D">
        <w:trPr>
          <w:trHeight w:val="340"/>
        </w:trPr>
        <w:tc>
          <w:tcPr>
            <w:tcW w:w="9762" w:type="dxa"/>
            <w:gridSpan w:val="10"/>
            <w:shd w:val="clear" w:color="auto" w:fill="auto"/>
            <w:vAlign w:val="center"/>
          </w:tcPr>
          <w:p w14:paraId="2F1F531C" w14:textId="77777777" w:rsidR="00F001F8" w:rsidRPr="006E7625" w:rsidRDefault="00F001F8" w:rsidP="006E7625">
            <w:pPr>
              <w:spacing w:after="0" w:line="240" w:lineRule="auto"/>
            </w:pPr>
            <w:r w:rsidRPr="006E7625">
              <w:t>Be 16+ years of age on the date of assessment</w:t>
            </w:r>
          </w:p>
        </w:tc>
        <w:tc>
          <w:tcPr>
            <w:tcW w:w="714" w:type="dxa"/>
            <w:gridSpan w:val="2"/>
            <w:shd w:val="clear" w:color="auto" w:fill="auto"/>
            <w:vAlign w:val="center"/>
          </w:tcPr>
          <w:p w14:paraId="5FC429B8" w14:textId="77777777" w:rsidR="00F001F8" w:rsidRPr="006E7625" w:rsidRDefault="00F001F8" w:rsidP="006E7625">
            <w:pPr>
              <w:spacing w:after="0" w:line="240" w:lineRule="auto"/>
              <w:jc w:val="center"/>
            </w:pPr>
          </w:p>
        </w:tc>
      </w:tr>
      <w:tr w:rsidR="00F001F8" w:rsidRPr="006E7625" w14:paraId="33FFD765" w14:textId="77777777" w:rsidTr="00C8117D">
        <w:trPr>
          <w:trHeight w:val="340"/>
        </w:trPr>
        <w:tc>
          <w:tcPr>
            <w:tcW w:w="9762" w:type="dxa"/>
            <w:gridSpan w:val="10"/>
            <w:shd w:val="clear" w:color="auto" w:fill="auto"/>
            <w:vAlign w:val="center"/>
          </w:tcPr>
          <w:p w14:paraId="14AB86CA" w14:textId="77777777" w:rsidR="00F001F8" w:rsidRPr="006E7625" w:rsidRDefault="00F001F8" w:rsidP="006E7625">
            <w:pPr>
              <w:spacing w:after="0" w:line="240" w:lineRule="auto"/>
            </w:pPr>
            <w:r w:rsidRPr="006E7625">
              <w:t>Jump / dive into deep water</w:t>
            </w:r>
          </w:p>
        </w:tc>
        <w:tc>
          <w:tcPr>
            <w:tcW w:w="714" w:type="dxa"/>
            <w:gridSpan w:val="2"/>
            <w:shd w:val="clear" w:color="auto" w:fill="auto"/>
            <w:vAlign w:val="center"/>
          </w:tcPr>
          <w:p w14:paraId="135EB985" w14:textId="77777777" w:rsidR="00F001F8" w:rsidRPr="006E7625" w:rsidRDefault="00F001F8" w:rsidP="006E7625">
            <w:pPr>
              <w:spacing w:after="0" w:line="240" w:lineRule="auto"/>
              <w:jc w:val="center"/>
            </w:pPr>
          </w:p>
        </w:tc>
      </w:tr>
      <w:tr w:rsidR="00F001F8" w:rsidRPr="006E7625" w14:paraId="61AE8743" w14:textId="77777777" w:rsidTr="00C8117D">
        <w:trPr>
          <w:trHeight w:val="340"/>
        </w:trPr>
        <w:tc>
          <w:tcPr>
            <w:tcW w:w="9762" w:type="dxa"/>
            <w:gridSpan w:val="10"/>
            <w:shd w:val="clear" w:color="auto" w:fill="auto"/>
            <w:vAlign w:val="center"/>
          </w:tcPr>
          <w:p w14:paraId="78F6FA61" w14:textId="77777777" w:rsidR="00F001F8" w:rsidRPr="006E7625" w:rsidRDefault="00F001F8" w:rsidP="006E7625">
            <w:pPr>
              <w:spacing w:after="0" w:line="240" w:lineRule="auto"/>
            </w:pPr>
            <w:r w:rsidRPr="006E7625">
              <w:t>Swim 50 metres in no more than 60 seconds</w:t>
            </w:r>
          </w:p>
        </w:tc>
        <w:tc>
          <w:tcPr>
            <w:tcW w:w="714" w:type="dxa"/>
            <w:gridSpan w:val="2"/>
            <w:shd w:val="clear" w:color="auto" w:fill="auto"/>
            <w:vAlign w:val="center"/>
          </w:tcPr>
          <w:p w14:paraId="35F06063" w14:textId="77777777" w:rsidR="00F001F8" w:rsidRPr="006E7625" w:rsidRDefault="00F001F8" w:rsidP="006E7625">
            <w:pPr>
              <w:spacing w:after="0" w:line="240" w:lineRule="auto"/>
              <w:jc w:val="center"/>
            </w:pPr>
          </w:p>
        </w:tc>
      </w:tr>
      <w:tr w:rsidR="00F001F8" w:rsidRPr="006E7625" w14:paraId="55BD4395" w14:textId="77777777" w:rsidTr="00C8117D">
        <w:trPr>
          <w:trHeight w:val="340"/>
        </w:trPr>
        <w:tc>
          <w:tcPr>
            <w:tcW w:w="9762" w:type="dxa"/>
            <w:gridSpan w:val="10"/>
            <w:shd w:val="clear" w:color="auto" w:fill="auto"/>
            <w:vAlign w:val="center"/>
          </w:tcPr>
          <w:p w14:paraId="7F87F23F" w14:textId="77777777" w:rsidR="00F001F8" w:rsidRPr="006E7625" w:rsidRDefault="00F001F8" w:rsidP="006E7625">
            <w:pPr>
              <w:spacing w:after="0" w:line="240" w:lineRule="auto"/>
            </w:pPr>
            <w:r w:rsidRPr="006E7625">
              <w:t xml:space="preserve">Swim 100 metres continuously on front and </w:t>
            </w:r>
            <w:r w:rsidR="00684179">
              <w:t xml:space="preserve">100m continuously on </w:t>
            </w:r>
            <w:r w:rsidRPr="006E7625">
              <w:t>back</w:t>
            </w:r>
          </w:p>
        </w:tc>
        <w:tc>
          <w:tcPr>
            <w:tcW w:w="714" w:type="dxa"/>
            <w:gridSpan w:val="2"/>
            <w:shd w:val="clear" w:color="auto" w:fill="auto"/>
            <w:vAlign w:val="center"/>
          </w:tcPr>
          <w:p w14:paraId="1D656415" w14:textId="77777777" w:rsidR="00F001F8" w:rsidRPr="006E7625" w:rsidRDefault="00F001F8" w:rsidP="006E7625">
            <w:pPr>
              <w:spacing w:after="0" w:line="240" w:lineRule="auto"/>
              <w:jc w:val="center"/>
            </w:pPr>
          </w:p>
        </w:tc>
      </w:tr>
      <w:tr w:rsidR="00F001F8" w:rsidRPr="006E7625" w14:paraId="1CCB31F6" w14:textId="77777777" w:rsidTr="00C8117D">
        <w:trPr>
          <w:trHeight w:val="340"/>
        </w:trPr>
        <w:tc>
          <w:tcPr>
            <w:tcW w:w="9762" w:type="dxa"/>
            <w:gridSpan w:val="10"/>
            <w:shd w:val="clear" w:color="auto" w:fill="auto"/>
            <w:vAlign w:val="center"/>
          </w:tcPr>
          <w:p w14:paraId="58D68FAE" w14:textId="77777777" w:rsidR="00F001F8" w:rsidRPr="006E7625" w:rsidRDefault="00F001F8" w:rsidP="006E7625">
            <w:pPr>
              <w:spacing w:after="0" w:line="240" w:lineRule="auto"/>
            </w:pPr>
            <w:r w:rsidRPr="006E7625">
              <w:t>In deep water, tread water for 30 seconds</w:t>
            </w:r>
          </w:p>
        </w:tc>
        <w:tc>
          <w:tcPr>
            <w:tcW w:w="714" w:type="dxa"/>
            <w:gridSpan w:val="2"/>
            <w:shd w:val="clear" w:color="auto" w:fill="auto"/>
            <w:vAlign w:val="center"/>
          </w:tcPr>
          <w:p w14:paraId="3A52FD46" w14:textId="77777777" w:rsidR="00F001F8" w:rsidRPr="006E7625" w:rsidRDefault="00F001F8" w:rsidP="006E7625">
            <w:pPr>
              <w:spacing w:after="0" w:line="240" w:lineRule="auto"/>
              <w:jc w:val="center"/>
            </w:pPr>
          </w:p>
        </w:tc>
      </w:tr>
      <w:tr w:rsidR="00F001F8" w:rsidRPr="006E7625" w14:paraId="6F4A8E38" w14:textId="77777777" w:rsidTr="00C8117D">
        <w:trPr>
          <w:trHeight w:val="340"/>
        </w:trPr>
        <w:tc>
          <w:tcPr>
            <w:tcW w:w="9762" w:type="dxa"/>
            <w:gridSpan w:val="10"/>
            <w:shd w:val="clear" w:color="auto" w:fill="auto"/>
            <w:vAlign w:val="center"/>
          </w:tcPr>
          <w:p w14:paraId="3A486171" w14:textId="77777777" w:rsidR="00F001F8" w:rsidRPr="006E7625" w:rsidRDefault="00F001F8" w:rsidP="006E7625">
            <w:pPr>
              <w:spacing w:after="0" w:line="240" w:lineRule="auto"/>
            </w:pPr>
            <w:r w:rsidRPr="006E7625">
              <w:t>Surface dive to the floor of the pool</w:t>
            </w:r>
          </w:p>
        </w:tc>
        <w:tc>
          <w:tcPr>
            <w:tcW w:w="714" w:type="dxa"/>
            <w:gridSpan w:val="2"/>
            <w:shd w:val="clear" w:color="auto" w:fill="auto"/>
            <w:vAlign w:val="center"/>
          </w:tcPr>
          <w:p w14:paraId="05CEF2F0" w14:textId="77777777" w:rsidR="00F001F8" w:rsidRPr="006E7625" w:rsidRDefault="00F001F8" w:rsidP="006E7625">
            <w:pPr>
              <w:spacing w:after="0" w:line="240" w:lineRule="auto"/>
              <w:jc w:val="center"/>
            </w:pPr>
          </w:p>
        </w:tc>
      </w:tr>
      <w:tr w:rsidR="00F001F8" w:rsidRPr="006E7625" w14:paraId="2B42017C" w14:textId="77777777" w:rsidTr="00C8117D">
        <w:trPr>
          <w:trHeight w:val="340"/>
        </w:trPr>
        <w:tc>
          <w:tcPr>
            <w:tcW w:w="9762" w:type="dxa"/>
            <w:gridSpan w:val="10"/>
            <w:shd w:val="clear" w:color="auto" w:fill="auto"/>
            <w:vAlign w:val="center"/>
          </w:tcPr>
          <w:p w14:paraId="1A3EDA8E" w14:textId="77777777" w:rsidR="00F001F8" w:rsidRPr="006E7625" w:rsidRDefault="00F001F8" w:rsidP="006E7625">
            <w:pPr>
              <w:spacing w:after="0" w:line="240" w:lineRule="auto"/>
            </w:pPr>
            <w:r w:rsidRPr="006E7625">
              <w:t>Climb out of the pool unaided without using a ladder / steps where the pool design permits</w:t>
            </w:r>
          </w:p>
        </w:tc>
        <w:tc>
          <w:tcPr>
            <w:tcW w:w="714" w:type="dxa"/>
            <w:gridSpan w:val="2"/>
            <w:shd w:val="clear" w:color="auto" w:fill="auto"/>
            <w:vAlign w:val="center"/>
          </w:tcPr>
          <w:p w14:paraId="785335C0" w14:textId="77777777" w:rsidR="00F001F8" w:rsidRPr="006E7625" w:rsidRDefault="00F001F8" w:rsidP="006E7625">
            <w:pPr>
              <w:spacing w:after="0" w:line="240" w:lineRule="auto"/>
              <w:jc w:val="center"/>
            </w:pPr>
          </w:p>
        </w:tc>
      </w:tr>
      <w:tr w:rsidR="00B033A6" w:rsidRPr="006E7625" w14:paraId="7C882F76" w14:textId="77777777" w:rsidTr="00C8117D">
        <w:trPr>
          <w:trHeight w:val="340"/>
        </w:trPr>
        <w:tc>
          <w:tcPr>
            <w:tcW w:w="9054" w:type="dxa"/>
            <w:gridSpan w:val="9"/>
            <w:shd w:val="clear" w:color="auto" w:fill="8EAADB" w:themeFill="accent5" w:themeFillTint="99"/>
            <w:vAlign w:val="center"/>
          </w:tcPr>
          <w:p w14:paraId="0DCBB42E" w14:textId="77777777" w:rsidR="00E41B2F" w:rsidRPr="006E7625" w:rsidRDefault="00E41B2F" w:rsidP="006E7625">
            <w:pPr>
              <w:spacing w:after="0" w:line="240" w:lineRule="auto"/>
              <w:rPr>
                <w:b/>
              </w:rPr>
            </w:pPr>
            <w:r w:rsidRPr="006E7625">
              <w:rPr>
                <w:b/>
              </w:rPr>
              <w:t>Specialist Learning Requirements</w:t>
            </w:r>
          </w:p>
        </w:tc>
        <w:tc>
          <w:tcPr>
            <w:tcW w:w="708" w:type="dxa"/>
            <w:shd w:val="clear" w:color="auto" w:fill="8EAADB" w:themeFill="accent5" w:themeFillTint="99"/>
            <w:vAlign w:val="center"/>
          </w:tcPr>
          <w:p w14:paraId="5ACBF358" w14:textId="77777777" w:rsidR="00E41B2F" w:rsidRPr="006E7625" w:rsidRDefault="00E41B2F" w:rsidP="006E7625">
            <w:pPr>
              <w:spacing w:after="0" w:line="240" w:lineRule="auto"/>
              <w:jc w:val="center"/>
              <w:rPr>
                <w:b/>
              </w:rPr>
            </w:pPr>
            <w:r w:rsidRPr="006E7625">
              <w:rPr>
                <w:b/>
              </w:rPr>
              <w:t>Yes</w:t>
            </w:r>
          </w:p>
        </w:tc>
        <w:tc>
          <w:tcPr>
            <w:tcW w:w="714" w:type="dxa"/>
            <w:gridSpan w:val="2"/>
            <w:shd w:val="clear" w:color="auto" w:fill="8EAADB" w:themeFill="accent5" w:themeFillTint="99"/>
            <w:vAlign w:val="center"/>
          </w:tcPr>
          <w:p w14:paraId="5D435E5E" w14:textId="77777777" w:rsidR="00E41B2F" w:rsidRPr="006E7625" w:rsidRDefault="00E41B2F" w:rsidP="006E7625">
            <w:pPr>
              <w:spacing w:after="0" w:line="240" w:lineRule="auto"/>
              <w:jc w:val="center"/>
              <w:rPr>
                <w:b/>
              </w:rPr>
            </w:pPr>
            <w:r w:rsidRPr="006E7625">
              <w:rPr>
                <w:b/>
              </w:rPr>
              <w:t>No</w:t>
            </w:r>
          </w:p>
        </w:tc>
      </w:tr>
      <w:tr w:rsidR="00B033A6" w:rsidRPr="006E7625" w14:paraId="2C91EA7D" w14:textId="77777777" w:rsidTr="00C8117D">
        <w:trPr>
          <w:trHeight w:val="340"/>
        </w:trPr>
        <w:tc>
          <w:tcPr>
            <w:tcW w:w="9054" w:type="dxa"/>
            <w:gridSpan w:val="9"/>
            <w:shd w:val="clear" w:color="auto" w:fill="auto"/>
            <w:vAlign w:val="center"/>
          </w:tcPr>
          <w:p w14:paraId="0F91B09D" w14:textId="77777777" w:rsidR="00E41B2F" w:rsidRPr="006E7625" w:rsidRDefault="00E41B2F" w:rsidP="006E7625">
            <w:pPr>
              <w:spacing w:after="0" w:line="240" w:lineRule="auto"/>
            </w:pPr>
            <w:r w:rsidRPr="006E7625">
              <w:t>Do you have any specialist learning requirements?</w:t>
            </w:r>
          </w:p>
        </w:tc>
        <w:tc>
          <w:tcPr>
            <w:tcW w:w="708" w:type="dxa"/>
            <w:shd w:val="clear" w:color="auto" w:fill="auto"/>
            <w:vAlign w:val="center"/>
          </w:tcPr>
          <w:p w14:paraId="63313C7E" w14:textId="77777777" w:rsidR="00E41B2F" w:rsidRPr="006E7625" w:rsidRDefault="00E41B2F" w:rsidP="006E7625">
            <w:pPr>
              <w:spacing w:after="0" w:line="240" w:lineRule="auto"/>
            </w:pPr>
          </w:p>
        </w:tc>
        <w:tc>
          <w:tcPr>
            <w:tcW w:w="714" w:type="dxa"/>
            <w:gridSpan w:val="2"/>
            <w:shd w:val="clear" w:color="auto" w:fill="auto"/>
            <w:vAlign w:val="center"/>
          </w:tcPr>
          <w:p w14:paraId="72EA9638" w14:textId="77777777" w:rsidR="00E41B2F" w:rsidRPr="006E7625" w:rsidRDefault="00E41B2F" w:rsidP="006E7625">
            <w:pPr>
              <w:spacing w:after="0" w:line="240" w:lineRule="auto"/>
            </w:pPr>
          </w:p>
        </w:tc>
      </w:tr>
      <w:tr w:rsidR="00B033A6" w:rsidRPr="006E7625" w14:paraId="2EFA1463" w14:textId="77777777" w:rsidTr="00C8117D">
        <w:trPr>
          <w:trHeight w:val="340"/>
        </w:trPr>
        <w:tc>
          <w:tcPr>
            <w:tcW w:w="9054" w:type="dxa"/>
            <w:gridSpan w:val="9"/>
            <w:shd w:val="clear" w:color="auto" w:fill="auto"/>
            <w:vAlign w:val="center"/>
          </w:tcPr>
          <w:p w14:paraId="74DD98E5" w14:textId="77777777" w:rsidR="00E41B2F" w:rsidRPr="006E7625" w:rsidRDefault="00E41B2F" w:rsidP="006E7625">
            <w:pPr>
              <w:spacing w:after="0" w:line="240" w:lineRule="auto"/>
            </w:pPr>
            <w:r w:rsidRPr="006E7625">
              <w:t xml:space="preserve">Do you have a disability / medical condition? </w:t>
            </w:r>
            <w:r w:rsidRPr="006E7625">
              <w:rPr>
                <w:sz w:val="16"/>
                <w:szCs w:val="16"/>
              </w:rPr>
              <w:t>*please note a good level of vision and hearing is required for this course</w:t>
            </w:r>
          </w:p>
        </w:tc>
        <w:tc>
          <w:tcPr>
            <w:tcW w:w="708" w:type="dxa"/>
            <w:shd w:val="clear" w:color="auto" w:fill="auto"/>
            <w:vAlign w:val="center"/>
          </w:tcPr>
          <w:p w14:paraId="743F8113" w14:textId="77777777" w:rsidR="00E41B2F" w:rsidRPr="006E7625" w:rsidRDefault="00E41B2F" w:rsidP="006E7625">
            <w:pPr>
              <w:spacing w:after="0" w:line="240" w:lineRule="auto"/>
            </w:pPr>
          </w:p>
        </w:tc>
        <w:tc>
          <w:tcPr>
            <w:tcW w:w="714" w:type="dxa"/>
            <w:gridSpan w:val="2"/>
            <w:shd w:val="clear" w:color="auto" w:fill="auto"/>
            <w:vAlign w:val="center"/>
          </w:tcPr>
          <w:p w14:paraId="4347A7B8" w14:textId="77777777" w:rsidR="00E41B2F" w:rsidRPr="006E7625" w:rsidRDefault="00E41B2F" w:rsidP="006E7625">
            <w:pPr>
              <w:spacing w:after="0" w:line="240" w:lineRule="auto"/>
            </w:pPr>
          </w:p>
        </w:tc>
      </w:tr>
      <w:tr w:rsidR="00E41B2F" w:rsidRPr="006E7625" w14:paraId="7E242515" w14:textId="77777777" w:rsidTr="001A2D55">
        <w:trPr>
          <w:trHeight w:val="669"/>
        </w:trPr>
        <w:tc>
          <w:tcPr>
            <w:tcW w:w="10476" w:type="dxa"/>
            <w:gridSpan w:val="12"/>
            <w:shd w:val="clear" w:color="auto" w:fill="8EAADB" w:themeFill="accent5" w:themeFillTint="99"/>
            <w:vAlign w:val="center"/>
          </w:tcPr>
          <w:p w14:paraId="4AECEBF0" w14:textId="66F0EC23" w:rsidR="00E41B2F" w:rsidRPr="006E7625" w:rsidRDefault="00DC695D" w:rsidP="006E7625">
            <w:pPr>
              <w:spacing w:after="0" w:line="240" w:lineRule="auto"/>
              <w:rPr>
                <w:b/>
              </w:rPr>
            </w:pPr>
            <w:r>
              <w:rPr>
                <w:b/>
              </w:rPr>
              <w:t xml:space="preserve">If you have answered yes to either of the above, please provide further details below on how we can assist with your learning. It is a candidate’s responsibility to declare any requirements at this point so arrangements can be made. If you declare something at a later date, we may not be able to review the request. </w:t>
            </w:r>
          </w:p>
        </w:tc>
      </w:tr>
      <w:tr w:rsidR="00E41B2F" w:rsidRPr="006E7625" w14:paraId="1AA6E623" w14:textId="77777777" w:rsidTr="001A2D55">
        <w:trPr>
          <w:trHeight w:val="803"/>
        </w:trPr>
        <w:tc>
          <w:tcPr>
            <w:tcW w:w="10476" w:type="dxa"/>
            <w:gridSpan w:val="12"/>
            <w:shd w:val="clear" w:color="auto" w:fill="auto"/>
          </w:tcPr>
          <w:p w14:paraId="4BAFA119" w14:textId="77777777" w:rsidR="00E41B2F" w:rsidRPr="006E7625" w:rsidRDefault="00E41B2F" w:rsidP="006E7625">
            <w:pPr>
              <w:spacing w:after="0" w:line="240" w:lineRule="auto"/>
            </w:pPr>
          </w:p>
          <w:p w14:paraId="2BC40956" w14:textId="77777777" w:rsidR="00A053FE" w:rsidRPr="006E7625" w:rsidRDefault="00A053FE" w:rsidP="006E7625">
            <w:pPr>
              <w:spacing w:after="0" w:line="240" w:lineRule="auto"/>
            </w:pPr>
          </w:p>
        </w:tc>
      </w:tr>
      <w:tr w:rsidR="00E41B2F" w:rsidRPr="006E7625" w14:paraId="3A2ED261" w14:textId="77777777" w:rsidTr="001A2D55">
        <w:trPr>
          <w:trHeight w:val="377"/>
        </w:trPr>
        <w:tc>
          <w:tcPr>
            <w:tcW w:w="10476" w:type="dxa"/>
            <w:gridSpan w:val="12"/>
            <w:shd w:val="clear" w:color="auto" w:fill="8EAADB" w:themeFill="accent5" w:themeFillTint="99"/>
            <w:vAlign w:val="center"/>
          </w:tcPr>
          <w:p w14:paraId="59916725" w14:textId="77777777" w:rsidR="00E41B2F" w:rsidRPr="006E7625" w:rsidRDefault="00E41B2F" w:rsidP="006E7625">
            <w:pPr>
              <w:spacing w:after="0" w:line="240" w:lineRule="auto"/>
              <w:rPr>
                <w:b/>
              </w:rPr>
            </w:pPr>
            <w:r w:rsidRPr="006E7625">
              <w:rPr>
                <w:b/>
              </w:rPr>
              <w:t>Declaration</w:t>
            </w:r>
          </w:p>
        </w:tc>
      </w:tr>
      <w:tr w:rsidR="00E41B2F" w:rsidRPr="006E7625" w14:paraId="71C6D257" w14:textId="77777777" w:rsidTr="001A2D55">
        <w:trPr>
          <w:trHeight w:val="1120"/>
        </w:trPr>
        <w:tc>
          <w:tcPr>
            <w:tcW w:w="10476" w:type="dxa"/>
            <w:gridSpan w:val="12"/>
            <w:shd w:val="clear" w:color="auto" w:fill="auto"/>
            <w:vAlign w:val="center"/>
          </w:tcPr>
          <w:p w14:paraId="3149A835" w14:textId="77777777" w:rsidR="00E41B2F" w:rsidRPr="006E7625" w:rsidRDefault="00E41B2F" w:rsidP="006E7625">
            <w:pPr>
              <w:spacing w:after="0" w:line="240" w:lineRule="auto"/>
            </w:pPr>
            <w:r w:rsidRPr="006E7625">
              <w:t xml:space="preserve">I declare that all of the information I have provided on this enrolment form is true and accurate. I understand that if I have failed to declare any specialist learning requirements at this stage, this may impact my ability to successfully pass the assessment and gain the qualification. </w:t>
            </w:r>
          </w:p>
        </w:tc>
      </w:tr>
      <w:tr w:rsidR="00B033A6" w:rsidRPr="006E7625" w14:paraId="620ACF0C" w14:textId="77777777" w:rsidTr="00C8117D">
        <w:trPr>
          <w:trHeight w:val="340"/>
        </w:trPr>
        <w:tc>
          <w:tcPr>
            <w:tcW w:w="3957" w:type="dxa"/>
            <w:gridSpan w:val="3"/>
            <w:shd w:val="clear" w:color="auto" w:fill="8EAADB" w:themeFill="accent5" w:themeFillTint="99"/>
            <w:vAlign w:val="center"/>
          </w:tcPr>
          <w:p w14:paraId="738052AE" w14:textId="77777777" w:rsidR="00E41B2F" w:rsidRPr="006E7625" w:rsidRDefault="00704818" w:rsidP="006E7625">
            <w:pPr>
              <w:spacing w:after="0" w:line="240" w:lineRule="auto"/>
              <w:rPr>
                <w:b/>
              </w:rPr>
            </w:pPr>
            <w:r>
              <w:rPr>
                <w:b/>
              </w:rPr>
              <w:t>Candidate</w:t>
            </w:r>
            <w:r w:rsidR="00E41B2F" w:rsidRPr="006E7625">
              <w:rPr>
                <w:b/>
              </w:rPr>
              <w:t xml:space="preserve"> Signature:</w:t>
            </w:r>
          </w:p>
        </w:tc>
        <w:tc>
          <w:tcPr>
            <w:tcW w:w="3693" w:type="dxa"/>
            <w:gridSpan w:val="3"/>
            <w:shd w:val="clear" w:color="auto" w:fill="auto"/>
            <w:vAlign w:val="center"/>
          </w:tcPr>
          <w:p w14:paraId="1CF0DFD0" w14:textId="77777777" w:rsidR="00E41B2F" w:rsidRPr="006E7625" w:rsidRDefault="00E41B2F" w:rsidP="006E7625">
            <w:pPr>
              <w:spacing w:after="0" w:line="240" w:lineRule="auto"/>
            </w:pPr>
          </w:p>
        </w:tc>
        <w:tc>
          <w:tcPr>
            <w:tcW w:w="1135" w:type="dxa"/>
            <w:gridSpan w:val="2"/>
            <w:shd w:val="clear" w:color="auto" w:fill="8EAADB" w:themeFill="accent5" w:themeFillTint="99"/>
            <w:vAlign w:val="center"/>
          </w:tcPr>
          <w:p w14:paraId="5FC6F91D" w14:textId="77777777" w:rsidR="00E41B2F" w:rsidRPr="006E7625" w:rsidRDefault="00E41B2F" w:rsidP="006E7625">
            <w:pPr>
              <w:spacing w:after="0" w:line="240" w:lineRule="auto"/>
              <w:rPr>
                <w:b/>
              </w:rPr>
            </w:pPr>
            <w:r w:rsidRPr="006E7625">
              <w:rPr>
                <w:b/>
              </w:rPr>
              <w:t>Date:</w:t>
            </w:r>
          </w:p>
        </w:tc>
        <w:tc>
          <w:tcPr>
            <w:tcW w:w="1691" w:type="dxa"/>
            <w:gridSpan w:val="4"/>
            <w:shd w:val="clear" w:color="auto" w:fill="auto"/>
            <w:vAlign w:val="center"/>
          </w:tcPr>
          <w:p w14:paraId="6F4FC378" w14:textId="77777777" w:rsidR="00E41B2F" w:rsidRPr="006E7625" w:rsidRDefault="00E41B2F" w:rsidP="006E7625">
            <w:pPr>
              <w:spacing w:after="0" w:line="240" w:lineRule="auto"/>
            </w:pPr>
          </w:p>
        </w:tc>
      </w:tr>
      <w:tr w:rsidR="00B033A6" w:rsidRPr="006E7625" w14:paraId="097EB1EA" w14:textId="77777777" w:rsidTr="00C8117D">
        <w:trPr>
          <w:trHeight w:val="340"/>
        </w:trPr>
        <w:tc>
          <w:tcPr>
            <w:tcW w:w="3957" w:type="dxa"/>
            <w:gridSpan w:val="3"/>
            <w:shd w:val="clear" w:color="auto" w:fill="8EAADB" w:themeFill="accent5" w:themeFillTint="99"/>
            <w:vAlign w:val="center"/>
          </w:tcPr>
          <w:p w14:paraId="53B5F452" w14:textId="77777777" w:rsidR="00E41B2F" w:rsidRPr="006E7625" w:rsidRDefault="00E41B2F" w:rsidP="006E7625">
            <w:pPr>
              <w:spacing w:after="0" w:line="240" w:lineRule="auto"/>
              <w:rPr>
                <w:b/>
              </w:rPr>
            </w:pPr>
            <w:r w:rsidRPr="006E7625">
              <w:rPr>
                <w:b/>
              </w:rPr>
              <w:t>Parent/Guardian Signature (if under 18):</w:t>
            </w:r>
          </w:p>
        </w:tc>
        <w:tc>
          <w:tcPr>
            <w:tcW w:w="3693" w:type="dxa"/>
            <w:gridSpan w:val="3"/>
            <w:shd w:val="clear" w:color="auto" w:fill="auto"/>
            <w:vAlign w:val="center"/>
          </w:tcPr>
          <w:p w14:paraId="066ADC63" w14:textId="77777777" w:rsidR="00E41B2F" w:rsidRPr="006E7625" w:rsidRDefault="00E41B2F" w:rsidP="006E7625">
            <w:pPr>
              <w:spacing w:after="0" w:line="240" w:lineRule="auto"/>
            </w:pPr>
          </w:p>
        </w:tc>
        <w:tc>
          <w:tcPr>
            <w:tcW w:w="1135" w:type="dxa"/>
            <w:gridSpan w:val="2"/>
            <w:shd w:val="clear" w:color="auto" w:fill="8EAADB" w:themeFill="accent5" w:themeFillTint="99"/>
            <w:vAlign w:val="center"/>
          </w:tcPr>
          <w:p w14:paraId="4C957956" w14:textId="77777777" w:rsidR="00E41B2F" w:rsidRPr="006E7625" w:rsidRDefault="00E41B2F" w:rsidP="006E7625">
            <w:pPr>
              <w:spacing w:after="0" w:line="240" w:lineRule="auto"/>
              <w:rPr>
                <w:b/>
              </w:rPr>
            </w:pPr>
            <w:r w:rsidRPr="006E7625">
              <w:rPr>
                <w:b/>
              </w:rPr>
              <w:t>Date:</w:t>
            </w:r>
          </w:p>
        </w:tc>
        <w:tc>
          <w:tcPr>
            <w:tcW w:w="1691" w:type="dxa"/>
            <w:gridSpan w:val="4"/>
            <w:shd w:val="clear" w:color="auto" w:fill="auto"/>
            <w:vAlign w:val="center"/>
          </w:tcPr>
          <w:p w14:paraId="1D5CBB00" w14:textId="77777777" w:rsidR="00E41B2F" w:rsidRPr="006E7625" w:rsidRDefault="00E41B2F" w:rsidP="006E7625">
            <w:pPr>
              <w:spacing w:after="0" w:line="240" w:lineRule="auto"/>
            </w:pPr>
          </w:p>
        </w:tc>
      </w:tr>
      <w:tr w:rsidR="00A053FE" w:rsidRPr="006E7625" w14:paraId="1FE56624" w14:textId="77777777" w:rsidTr="005A08DD">
        <w:trPr>
          <w:trHeight w:val="394"/>
        </w:trPr>
        <w:tc>
          <w:tcPr>
            <w:tcW w:w="10476" w:type="dxa"/>
            <w:gridSpan w:val="12"/>
            <w:shd w:val="clear" w:color="auto" w:fill="8EAADB" w:themeFill="accent5" w:themeFillTint="99"/>
            <w:vAlign w:val="center"/>
          </w:tcPr>
          <w:p w14:paraId="5C7C195A" w14:textId="77777777" w:rsidR="00A053FE" w:rsidRPr="006E7625" w:rsidRDefault="00A053FE" w:rsidP="008D167D">
            <w:pPr>
              <w:spacing w:after="0" w:line="240" w:lineRule="auto"/>
              <w:rPr>
                <w:b/>
              </w:rPr>
            </w:pPr>
            <w:r w:rsidRPr="006E7625">
              <w:rPr>
                <w:b/>
              </w:rPr>
              <w:lastRenderedPageBreak/>
              <w:t xml:space="preserve">Course Information </w:t>
            </w:r>
            <w:r w:rsidR="00D57CA1">
              <w:rPr>
                <w:b/>
              </w:rPr>
              <w:t>– to be retained by the candidate</w:t>
            </w:r>
          </w:p>
        </w:tc>
      </w:tr>
      <w:tr w:rsidR="00A053FE" w:rsidRPr="006E7625" w14:paraId="02E06BAC" w14:textId="77777777" w:rsidTr="005A08DD">
        <w:tc>
          <w:tcPr>
            <w:tcW w:w="10476" w:type="dxa"/>
            <w:gridSpan w:val="12"/>
            <w:shd w:val="clear" w:color="auto" w:fill="auto"/>
          </w:tcPr>
          <w:p w14:paraId="3E8C41C1" w14:textId="57D57452" w:rsidR="00A053FE" w:rsidRPr="006E7625" w:rsidRDefault="00A053FE" w:rsidP="006E7625">
            <w:pPr>
              <w:spacing w:after="0" w:line="240" w:lineRule="auto"/>
              <w:rPr>
                <w:rFonts w:cs="Arial"/>
              </w:rPr>
            </w:pPr>
            <w:r w:rsidRPr="006E7625">
              <w:rPr>
                <w:rFonts w:cs="Arial"/>
                <w:b/>
              </w:rPr>
              <w:t>Course Overview:</w:t>
            </w:r>
            <w:r w:rsidRPr="006E7625">
              <w:rPr>
                <w:rFonts w:cs="Arial"/>
                <w:b/>
              </w:rPr>
              <w:br/>
            </w:r>
            <w:r w:rsidRPr="006E7625">
              <w:rPr>
                <w:rFonts w:cs="Arial"/>
              </w:rPr>
              <w:t xml:space="preserve">The internationally recognised Royal Lifesaving Society (RLSS UK) National Pool Lifeguard Qualification (NPLQ) is not only a qualification that will train you to become a Pool Lifeguard but can also be a stepping stone into a career within the leisure industry. In order to perform lifeguard duties, candidates must </w:t>
            </w:r>
            <w:r w:rsidRPr="006E7625">
              <w:rPr>
                <w:rFonts w:eastAsia="HelveticaNeue-Light" w:cs="HelveticaNeue-Light"/>
                <w:lang w:eastAsia="en-GB"/>
              </w:rPr>
              <w:t xml:space="preserve">be physically fit, have good vision and hearing, be mentally alert and </w:t>
            </w:r>
            <w:r w:rsidR="00964C1E" w:rsidRPr="006E7625">
              <w:rPr>
                <w:rFonts w:eastAsia="HelveticaNeue-Light" w:cs="HelveticaNeue-Light"/>
                <w:lang w:eastAsia="en-GB"/>
              </w:rPr>
              <w:t>self-disciplined</w:t>
            </w:r>
            <w:r w:rsidRPr="006E7625">
              <w:rPr>
                <w:rFonts w:eastAsia="HelveticaNeue-Light" w:cs="HelveticaNeue-Light"/>
                <w:lang w:eastAsia="en-GB"/>
              </w:rPr>
              <w:t xml:space="preserve">. </w:t>
            </w:r>
            <w:r w:rsidR="002C5F49" w:rsidRPr="00E138BB">
              <w:rPr>
                <w:rFonts w:cs="Arial"/>
              </w:rPr>
              <w:t xml:space="preserve">The </w:t>
            </w:r>
            <w:r w:rsidR="002C5F49">
              <w:rPr>
                <w:rFonts w:cs="Arial"/>
              </w:rPr>
              <w:t xml:space="preserve">course </w:t>
            </w:r>
            <w:r w:rsidR="002C5F49" w:rsidRPr="00E138BB">
              <w:rPr>
                <w:rFonts w:cs="Arial"/>
              </w:rPr>
              <w:t xml:space="preserve">requires a minimum of </w:t>
            </w:r>
            <w:r w:rsidR="002C5F49">
              <w:rPr>
                <w:rFonts w:cs="Arial"/>
              </w:rPr>
              <w:t>36 hours</w:t>
            </w:r>
            <w:r w:rsidR="002C5F49" w:rsidRPr="00E138BB">
              <w:rPr>
                <w:rFonts w:cs="Arial"/>
              </w:rPr>
              <w:t xml:space="preserve"> training and requires </w:t>
            </w:r>
            <w:r w:rsidR="002C5F49" w:rsidRPr="00E138BB">
              <w:rPr>
                <w:rFonts w:cs="Arial"/>
                <w:b/>
              </w:rPr>
              <w:t>100% attendance</w:t>
            </w:r>
            <w:r w:rsidR="002C5F49" w:rsidRPr="00E138BB">
              <w:rPr>
                <w:rFonts w:cs="Arial"/>
              </w:rPr>
              <w:t>.</w:t>
            </w:r>
            <w:r w:rsidR="002C5F49">
              <w:rPr>
                <w:rFonts w:cs="Arial"/>
              </w:rPr>
              <w:t xml:space="preserve"> </w:t>
            </w:r>
            <w:r w:rsidRPr="006E7625">
              <w:rPr>
                <w:rFonts w:cs="Arial"/>
              </w:rPr>
              <w:t>The course will be delivered using a variety of methods including:</w:t>
            </w:r>
          </w:p>
          <w:p w14:paraId="25C35850"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PowerPoint Presentations</w:t>
            </w:r>
          </w:p>
          <w:p w14:paraId="521FCEAD"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Flip Chart Exercises</w:t>
            </w:r>
          </w:p>
          <w:p w14:paraId="2948A5FB"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Guided Group Discussions</w:t>
            </w:r>
            <w:r w:rsidR="00964C1E">
              <w:rPr>
                <w:rFonts w:ascii="Calibri" w:hAnsi="Calibri"/>
                <w:sz w:val="22"/>
                <w:szCs w:val="22"/>
              </w:rPr>
              <w:t xml:space="preserve"> and Activities </w:t>
            </w:r>
          </w:p>
          <w:p w14:paraId="63144D92" w14:textId="77777777" w:rsidR="00964C1E" w:rsidRDefault="00A053FE" w:rsidP="00964C1E">
            <w:pPr>
              <w:pStyle w:val="Default"/>
              <w:numPr>
                <w:ilvl w:val="0"/>
                <w:numId w:val="1"/>
              </w:numPr>
              <w:rPr>
                <w:rFonts w:ascii="Calibri" w:hAnsi="Calibri"/>
                <w:sz w:val="22"/>
                <w:szCs w:val="22"/>
              </w:rPr>
            </w:pPr>
            <w:r w:rsidRPr="006E7625">
              <w:rPr>
                <w:rFonts w:ascii="Calibri" w:hAnsi="Calibri"/>
                <w:sz w:val="22"/>
                <w:szCs w:val="22"/>
              </w:rPr>
              <w:t>Practical Demonstrations and Training</w:t>
            </w:r>
          </w:p>
          <w:p w14:paraId="1CF0CD82" w14:textId="77777777" w:rsidR="00A053FE" w:rsidRPr="00964C1E" w:rsidRDefault="00A053FE" w:rsidP="00964C1E">
            <w:pPr>
              <w:spacing w:after="0" w:line="240" w:lineRule="auto"/>
              <w:rPr>
                <w:rFonts w:cs="Arial"/>
              </w:rPr>
            </w:pPr>
            <w:r w:rsidRPr="00964C1E">
              <w:rPr>
                <w:rFonts w:cs="Arial"/>
              </w:rPr>
              <w:t>The NPLQ certificate is valid for 2 years from the date of successful completion of the course.</w:t>
            </w:r>
          </w:p>
          <w:p w14:paraId="5D08A42E" w14:textId="77777777" w:rsidR="00A053FE" w:rsidRPr="006E7625" w:rsidRDefault="00A053FE" w:rsidP="006E7625">
            <w:pPr>
              <w:spacing w:after="0" w:line="240" w:lineRule="auto"/>
              <w:rPr>
                <w:rFonts w:cs="Arial"/>
                <w:b/>
              </w:rPr>
            </w:pPr>
          </w:p>
          <w:p w14:paraId="2F8F5C24" w14:textId="694FD0D5" w:rsidR="00A053FE" w:rsidRDefault="00A053FE" w:rsidP="006E7625">
            <w:pPr>
              <w:spacing w:after="0" w:line="240" w:lineRule="auto"/>
            </w:pPr>
            <w:r w:rsidRPr="006E7625">
              <w:rPr>
                <w:rFonts w:cs="Arial"/>
                <w:b/>
              </w:rPr>
              <w:t>Topics Covered:</w:t>
            </w:r>
            <w:r w:rsidRPr="006E7625">
              <w:rPr>
                <w:rFonts w:cs="Arial"/>
              </w:rPr>
              <w:br/>
              <w:t xml:space="preserve">The NPLQ covers all elements of Pool Rescue Techniques, Lifeguard Theory, First Aid and CPR. The course is physically demanding and will include swimming to set times, lifting casualties and diving to the deepest part of the pool. Approved prior learning can be applied upon proof of certification, please ask your trainer for further details.  For full details on the courses content and to view </w:t>
            </w:r>
            <w:r w:rsidR="00A86CA7">
              <w:rPr>
                <w:rFonts w:cs="Arial"/>
              </w:rPr>
              <w:t>RLSS</w:t>
            </w:r>
            <w:r w:rsidRPr="006E7625">
              <w:rPr>
                <w:rFonts w:cs="Arial"/>
              </w:rPr>
              <w:t xml:space="preserve"> UK policies, please visit</w:t>
            </w:r>
            <w:r w:rsidR="00A86CA7">
              <w:rPr>
                <w:rFonts w:cs="Arial"/>
              </w:rPr>
              <w:t xml:space="preserve">: </w:t>
            </w:r>
            <w:hyperlink r:id="rId14" w:history="1">
              <w:r w:rsidR="00A86CA7" w:rsidRPr="00FB71E0">
                <w:rPr>
                  <w:rStyle w:val="Hyperlink"/>
                </w:rPr>
                <w:t>https://www.rlss.org.uk/policies</w:t>
              </w:r>
            </w:hyperlink>
            <w:r w:rsidR="00A86CA7">
              <w:t xml:space="preserve"> </w:t>
            </w:r>
          </w:p>
          <w:p w14:paraId="5E81EC21" w14:textId="77777777" w:rsidR="00964C1E" w:rsidRDefault="00964C1E" w:rsidP="006E7625">
            <w:pPr>
              <w:spacing w:after="0" w:line="240" w:lineRule="auto"/>
            </w:pPr>
          </w:p>
          <w:p w14:paraId="394C8D39" w14:textId="77777777" w:rsidR="00BF3B49" w:rsidRPr="006E7625" w:rsidRDefault="00964C1E" w:rsidP="006E7625">
            <w:pPr>
              <w:spacing w:after="0" w:line="240" w:lineRule="auto"/>
              <w:rPr>
                <w:rFonts w:cs="Arial"/>
              </w:rPr>
            </w:pPr>
            <w:r>
              <w:rPr>
                <w:b/>
              </w:rPr>
              <w:t>Equipment Required:</w:t>
            </w:r>
          </w:p>
          <w:p w14:paraId="48D29860" w14:textId="77777777" w:rsidR="00A053FE" w:rsidRPr="006E7625" w:rsidRDefault="00A053FE" w:rsidP="00A053FE">
            <w:pPr>
              <w:pStyle w:val="Default"/>
              <w:rPr>
                <w:rFonts w:ascii="Calibri" w:hAnsi="Calibri"/>
                <w:sz w:val="22"/>
                <w:szCs w:val="22"/>
              </w:rPr>
            </w:pPr>
            <w:r w:rsidRPr="006E7625">
              <w:rPr>
                <w:rFonts w:ascii="Calibri" w:hAnsi="Calibri"/>
                <w:sz w:val="22"/>
                <w:szCs w:val="22"/>
              </w:rPr>
              <w:t>You are required to bring the following items to the course:</w:t>
            </w:r>
          </w:p>
          <w:p w14:paraId="522C7E74" w14:textId="77777777" w:rsidR="00A053FE" w:rsidRPr="006E7625" w:rsidRDefault="00A053FE" w:rsidP="00BF3B49">
            <w:pPr>
              <w:pStyle w:val="Default"/>
              <w:numPr>
                <w:ilvl w:val="0"/>
                <w:numId w:val="2"/>
              </w:numPr>
              <w:ind w:left="1080"/>
              <w:rPr>
                <w:rFonts w:ascii="Calibri" w:hAnsi="Calibri"/>
                <w:sz w:val="22"/>
                <w:szCs w:val="22"/>
              </w:rPr>
            </w:pPr>
            <w:r w:rsidRPr="006E7625">
              <w:rPr>
                <w:rFonts w:ascii="Calibri" w:hAnsi="Calibri"/>
                <w:sz w:val="22"/>
                <w:szCs w:val="22"/>
              </w:rPr>
              <w:t>Photographic Identification (must be shown to the trainer on the first day of the course)</w:t>
            </w:r>
          </w:p>
          <w:p w14:paraId="0FFC1158"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A whistle</w:t>
            </w:r>
          </w:p>
          <w:p w14:paraId="54321158"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Swimming costume</w:t>
            </w:r>
          </w:p>
          <w:p w14:paraId="1FD03589"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Towel</w:t>
            </w:r>
          </w:p>
          <w:p w14:paraId="11A29713"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Shorts and t-shirt to be worn in the water</w:t>
            </w:r>
          </w:p>
          <w:p w14:paraId="258A6043"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Pen / pencil</w:t>
            </w:r>
          </w:p>
          <w:p w14:paraId="489BB232" w14:textId="77777777" w:rsidR="00A053FE" w:rsidRPr="006E7625" w:rsidRDefault="00A053FE" w:rsidP="006E7625">
            <w:pPr>
              <w:pStyle w:val="Default"/>
              <w:ind w:left="360"/>
              <w:rPr>
                <w:rFonts w:ascii="Calibri" w:hAnsi="Calibri"/>
                <w:sz w:val="22"/>
                <w:szCs w:val="22"/>
              </w:rPr>
            </w:pPr>
          </w:p>
          <w:p w14:paraId="3A46453C" w14:textId="2385C91F" w:rsidR="00A053FE" w:rsidRDefault="00A053FE" w:rsidP="00A053FE">
            <w:pPr>
              <w:pStyle w:val="Default"/>
              <w:rPr>
                <w:rFonts w:ascii="Calibri" w:hAnsi="Calibri"/>
                <w:sz w:val="22"/>
                <w:szCs w:val="22"/>
              </w:rPr>
            </w:pPr>
            <w:r w:rsidRPr="006E7625">
              <w:rPr>
                <w:rFonts w:ascii="Calibri" w:hAnsi="Calibri"/>
                <w:sz w:val="22"/>
                <w:szCs w:val="22"/>
              </w:rPr>
              <w:t xml:space="preserve">Some </w:t>
            </w:r>
            <w:r w:rsidR="006C3D17">
              <w:rPr>
                <w:rFonts w:ascii="Calibri" w:hAnsi="Calibri"/>
                <w:sz w:val="22"/>
                <w:szCs w:val="22"/>
              </w:rPr>
              <w:t xml:space="preserve">training days </w:t>
            </w:r>
            <w:r w:rsidRPr="006E7625">
              <w:rPr>
                <w:rFonts w:ascii="Calibri" w:hAnsi="Calibri"/>
                <w:sz w:val="22"/>
                <w:szCs w:val="22"/>
              </w:rPr>
              <w:t xml:space="preserve"> may include water work on more than one occasion and candidates may prefer to bring two sets of towels, shorts and t-shirts. </w:t>
            </w:r>
            <w:r w:rsidR="00786E92">
              <w:rPr>
                <w:rFonts w:ascii="Calibri" w:hAnsi="Calibri"/>
                <w:sz w:val="22"/>
                <w:szCs w:val="22"/>
              </w:rPr>
              <w:t xml:space="preserve"> </w:t>
            </w:r>
          </w:p>
          <w:p w14:paraId="25367A4C" w14:textId="77777777" w:rsidR="00B00A47" w:rsidRPr="006E7625" w:rsidRDefault="00B00A47" w:rsidP="00A053FE">
            <w:pPr>
              <w:pStyle w:val="Default"/>
              <w:rPr>
                <w:rFonts w:ascii="Calibri" w:hAnsi="Calibri"/>
                <w:sz w:val="22"/>
                <w:szCs w:val="22"/>
              </w:rPr>
            </w:pPr>
          </w:p>
          <w:p w14:paraId="34DACFD6" w14:textId="7772D6BE" w:rsidR="00A053FE" w:rsidRPr="006E7625" w:rsidRDefault="00A053FE" w:rsidP="00A053FE">
            <w:pPr>
              <w:pStyle w:val="Default"/>
              <w:rPr>
                <w:rFonts w:ascii="Calibri" w:hAnsi="Calibri"/>
                <w:sz w:val="22"/>
                <w:szCs w:val="22"/>
              </w:rPr>
            </w:pPr>
            <w:r w:rsidRPr="006E7625">
              <w:rPr>
                <w:rFonts w:ascii="Calibri" w:hAnsi="Calibri"/>
                <w:b/>
                <w:sz w:val="22"/>
                <w:szCs w:val="22"/>
              </w:rPr>
              <w:t>Course Assessment:</w:t>
            </w:r>
            <w:r w:rsidRPr="006E7625">
              <w:rPr>
                <w:rFonts w:ascii="Calibri" w:hAnsi="Calibri"/>
                <w:sz w:val="22"/>
                <w:szCs w:val="22"/>
              </w:rPr>
              <w:br/>
              <w:t xml:space="preserve">The NPLQ course syllabus and practical skills are continually assessed by the course trainer and a suitable level competence must be achieved to be put forward for a final independent assessment. The assessment will include </w:t>
            </w:r>
            <w:r w:rsidR="008D167D">
              <w:rPr>
                <w:rFonts w:ascii="Calibri" w:hAnsi="Calibri"/>
                <w:sz w:val="22"/>
                <w:szCs w:val="22"/>
              </w:rPr>
              <w:t>written theory</w:t>
            </w:r>
            <w:r w:rsidR="00B67746">
              <w:rPr>
                <w:rFonts w:ascii="Calibri" w:hAnsi="Calibri"/>
                <w:sz w:val="22"/>
                <w:szCs w:val="22"/>
              </w:rPr>
              <w:t xml:space="preserve"> and verbal</w:t>
            </w:r>
            <w:r w:rsidR="008D167D">
              <w:rPr>
                <w:rFonts w:ascii="Calibri" w:hAnsi="Calibri"/>
                <w:sz w:val="22"/>
                <w:szCs w:val="22"/>
              </w:rPr>
              <w:t xml:space="preserve"> questions</w:t>
            </w:r>
            <w:r w:rsidR="00B67746">
              <w:rPr>
                <w:rFonts w:ascii="Calibri" w:hAnsi="Calibri"/>
                <w:sz w:val="22"/>
                <w:szCs w:val="22"/>
              </w:rPr>
              <w:t>,</w:t>
            </w:r>
            <w:r w:rsidR="008D167D">
              <w:rPr>
                <w:rFonts w:ascii="Calibri" w:hAnsi="Calibri"/>
                <w:sz w:val="22"/>
                <w:szCs w:val="22"/>
              </w:rPr>
              <w:t xml:space="preserve"> </w:t>
            </w:r>
            <w:r w:rsidRPr="006E7625">
              <w:rPr>
                <w:rFonts w:ascii="Calibri" w:hAnsi="Calibri"/>
                <w:sz w:val="22"/>
                <w:szCs w:val="22"/>
              </w:rPr>
              <w:t>practical demonstrations of water rescue skills</w:t>
            </w:r>
            <w:r w:rsidR="006C0149">
              <w:rPr>
                <w:rFonts w:ascii="Calibri" w:hAnsi="Calibri"/>
                <w:sz w:val="22"/>
                <w:szCs w:val="22"/>
              </w:rPr>
              <w:t xml:space="preserve"> and</w:t>
            </w:r>
            <w:r w:rsidRPr="006E7625">
              <w:rPr>
                <w:rFonts w:ascii="Calibri" w:hAnsi="Calibri"/>
                <w:sz w:val="22"/>
                <w:szCs w:val="22"/>
              </w:rPr>
              <w:t xml:space="preserve"> CPR </w:t>
            </w:r>
            <w:r w:rsidR="006C0149">
              <w:rPr>
                <w:rFonts w:ascii="Calibri" w:hAnsi="Calibri"/>
                <w:sz w:val="22"/>
                <w:szCs w:val="22"/>
              </w:rPr>
              <w:t>&amp;</w:t>
            </w:r>
            <w:r w:rsidRPr="006E7625">
              <w:rPr>
                <w:rFonts w:ascii="Calibri" w:hAnsi="Calibri"/>
                <w:sz w:val="22"/>
                <w:szCs w:val="22"/>
              </w:rPr>
              <w:t xml:space="preserve"> First Aid.</w:t>
            </w:r>
          </w:p>
          <w:p w14:paraId="496411B1" w14:textId="77777777" w:rsidR="00A053FE" w:rsidRPr="006E7625" w:rsidRDefault="00A053FE" w:rsidP="00A053FE">
            <w:pPr>
              <w:pStyle w:val="Default"/>
              <w:rPr>
                <w:rFonts w:ascii="Calibri" w:hAnsi="Calibri"/>
                <w:sz w:val="22"/>
                <w:szCs w:val="22"/>
              </w:rPr>
            </w:pPr>
            <w:r w:rsidRPr="006E7625">
              <w:rPr>
                <w:rFonts w:ascii="Calibri" w:hAnsi="Calibri"/>
                <w:sz w:val="22"/>
                <w:szCs w:val="22"/>
              </w:rPr>
              <w:t xml:space="preserve"> </w:t>
            </w:r>
          </w:p>
          <w:p w14:paraId="1FDF3050" w14:textId="77777777" w:rsidR="009D42B4" w:rsidRDefault="00A053FE" w:rsidP="006E7625">
            <w:pPr>
              <w:spacing w:after="0" w:line="240" w:lineRule="auto"/>
            </w:pPr>
            <w:r w:rsidRPr="006E7625">
              <w:t>If you have any questions prior to the start of the course, please feel free to contact your course trainer using the details below.</w:t>
            </w:r>
          </w:p>
          <w:p w14:paraId="1F07A20C" w14:textId="29DACC31" w:rsidR="006E6665" w:rsidRPr="006E7625" w:rsidRDefault="006E6665" w:rsidP="006E7625">
            <w:pPr>
              <w:spacing w:after="0" w:line="240" w:lineRule="auto"/>
            </w:pPr>
          </w:p>
        </w:tc>
      </w:tr>
      <w:tr w:rsidR="00B033A6" w:rsidRPr="006E7625" w14:paraId="41D1F025" w14:textId="77777777" w:rsidTr="005A08DD">
        <w:tc>
          <w:tcPr>
            <w:tcW w:w="986" w:type="dxa"/>
            <w:shd w:val="clear" w:color="auto" w:fill="8EAADB" w:themeFill="accent5" w:themeFillTint="99"/>
          </w:tcPr>
          <w:p w14:paraId="768F59A2" w14:textId="77777777" w:rsidR="00A053FE" w:rsidRPr="006E7625" w:rsidRDefault="00A053FE" w:rsidP="006E7625">
            <w:pPr>
              <w:spacing w:after="0" w:line="240" w:lineRule="auto"/>
              <w:rPr>
                <w:rFonts w:cs="Arial"/>
                <w:b/>
              </w:rPr>
            </w:pPr>
            <w:r w:rsidRPr="006E7625">
              <w:rPr>
                <w:rFonts w:cs="Arial"/>
                <w:b/>
              </w:rPr>
              <w:t>Name:</w:t>
            </w:r>
          </w:p>
        </w:tc>
        <w:tc>
          <w:tcPr>
            <w:tcW w:w="2257" w:type="dxa"/>
            <w:shd w:val="clear" w:color="auto" w:fill="auto"/>
          </w:tcPr>
          <w:p w14:paraId="746E85E0" w14:textId="3ABDB25D" w:rsidR="00A053FE" w:rsidRPr="006E7625" w:rsidRDefault="006E6665" w:rsidP="006E7625">
            <w:pPr>
              <w:spacing w:after="0" w:line="240" w:lineRule="auto"/>
              <w:rPr>
                <w:rFonts w:cs="Arial"/>
                <w:b/>
              </w:rPr>
            </w:pPr>
            <w:r>
              <w:rPr>
                <w:rFonts w:cs="Arial"/>
                <w:b/>
              </w:rPr>
              <w:t>Adrian Seymour</w:t>
            </w:r>
          </w:p>
        </w:tc>
        <w:tc>
          <w:tcPr>
            <w:tcW w:w="1279" w:type="dxa"/>
            <w:gridSpan w:val="2"/>
            <w:shd w:val="clear" w:color="auto" w:fill="8EAADB" w:themeFill="accent5" w:themeFillTint="99"/>
          </w:tcPr>
          <w:p w14:paraId="4F12D40A" w14:textId="77777777" w:rsidR="00A053FE" w:rsidRPr="006E7625" w:rsidRDefault="00A053FE" w:rsidP="006E7625">
            <w:pPr>
              <w:spacing w:after="0" w:line="240" w:lineRule="auto"/>
              <w:rPr>
                <w:rFonts w:cs="Arial"/>
                <w:b/>
              </w:rPr>
            </w:pPr>
            <w:r w:rsidRPr="006E7625">
              <w:rPr>
                <w:rFonts w:cs="Arial"/>
                <w:b/>
              </w:rPr>
              <w:t>Telephone:</w:t>
            </w:r>
          </w:p>
        </w:tc>
        <w:tc>
          <w:tcPr>
            <w:tcW w:w="2407" w:type="dxa"/>
            <w:shd w:val="clear" w:color="auto" w:fill="auto"/>
          </w:tcPr>
          <w:p w14:paraId="205D729B" w14:textId="32E96109" w:rsidR="00A053FE" w:rsidRPr="006E7625" w:rsidRDefault="006E6665" w:rsidP="006E7625">
            <w:pPr>
              <w:spacing w:after="0" w:line="240" w:lineRule="auto"/>
              <w:rPr>
                <w:rFonts w:cs="Arial"/>
                <w:b/>
              </w:rPr>
            </w:pPr>
            <w:r>
              <w:rPr>
                <w:rFonts w:cs="Arial"/>
                <w:b/>
              </w:rPr>
              <w:t>449885</w:t>
            </w:r>
          </w:p>
        </w:tc>
        <w:tc>
          <w:tcPr>
            <w:tcW w:w="851" w:type="dxa"/>
            <w:gridSpan w:val="2"/>
            <w:shd w:val="clear" w:color="auto" w:fill="8EAADB" w:themeFill="accent5" w:themeFillTint="99"/>
          </w:tcPr>
          <w:p w14:paraId="3C025829" w14:textId="77777777" w:rsidR="00A053FE" w:rsidRPr="006E7625" w:rsidRDefault="00A053FE" w:rsidP="006E7625">
            <w:pPr>
              <w:spacing w:after="0" w:line="240" w:lineRule="auto"/>
              <w:rPr>
                <w:rFonts w:cs="Arial"/>
                <w:b/>
              </w:rPr>
            </w:pPr>
            <w:r w:rsidRPr="006E7625">
              <w:rPr>
                <w:rFonts w:cs="Arial"/>
                <w:b/>
              </w:rPr>
              <w:t>Email:</w:t>
            </w:r>
          </w:p>
        </w:tc>
        <w:tc>
          <w:tcPr>
            <w:tcW w:w="2696" w:type="dxa"/>
            <w:gridSpan w:val="5"/>
            <w:shd w:val="clear" w:color="auto" w:fill="auto"/>
          </w:tcPr>
          <w:p w14:paraId="40FCEB0C" w14:textId="16439080" w:rsidR="00A053FE" w:rsidRPr="006E7625" w:rsidRDefault="00230607" w:rsidP="006E7625">
            <w:pPr>
              <w:spacing w:after="0" w:line="240" w:lineRule="auto"/>
              <w:rPr>
                <w:rFonts w:cs="Arial"/>
                <w:b/>
              </w:rPr>
            </w:pPr>
            <w:hyperlink r:id="rId15" w:history="1">
              <w:r w:rsidR="006E6665" w:rsidRPr="00F6025D">
                <w:rPr>
                  <w:rStyle w:val="Hyperlink"/>
                  <w:rFonts w:cs="Arial"/>
                  <w:b/>
                </w:rPr>
                <w:t>a.seymour@gov.je</w:t>
              </w:r>
            </w:hyperlink>
            <w:r w:rsidR="006E6665">
              <w:rPr>
                <w:rFonts w:cs="Arial"/>
                <w:b/>
              </w:rPr>
              <w:t xml:space="preserve"> </w:t>
            </w:r>
          </w:p>
        </w:tc>
      </w:tr>
      <w:tr w:rsidR="005A08DD" w:rsidRPr="006E7625" w14:paraId="25960B67" w14:textId="77777777" w:rsidTr="005A08DD">
        <w:trPr>
          <w:gridAfter w:val="1"/>
          <w:wAfter w:w="20" w:type="dxa"/>
        </w:trPr>
        <w:tc>
          <w:tcPr>
            <w:tcW w:w="10456" w:type="dxa"/>
            <w:gridSpan w:val="11"/>
            <w:shd w:val="clear" w:color="auto" w:fill="8EAADB" w:themeFill="accent5" w:themeFillTint="99"/>
          </w:tcPr>
          <w:p w14:paraId="2E23919D" w14:textId="77777777" w:rsidR="005A08DD" w:rsidRPr="006E7625" w:rsidRDefault="005A08DD" w:rsidP="003D5CC7">
            <w:pPr>
              <w:spacing w:after="0" w:line="240" w:lineRule="auto"/>
              <w:rPr>
                <w:b/>
              </w:rPr>
            </w:pPr>
            <w:r w:rsidRPr="006E7625">
              <w:rPr>
                <w:b/>
              </w:rPr>
              <w:t>Additional Information</w:t>
            </w:r>
          </w:p>
        </w:tc>
      </w:tr>
      <w:tr w:rsidR="005A08DD" w:rsidRPr="006E7625" w14:paraId="23F02B5C" w14:textId="77777777" w:rsidTr="005A08DD">
        <w:trPr>
          <w:gridAfter w:val="1"/>
          <w:wAfter w:w="20" w:type="dxa"/>
        </w:trPr>
        <w:tc>
          <w:tcPr>
            <w:tcW w:w="10456" w:type="dxa"/>
            <w:gridSpan w:val="11"/>
            <w:shd w:val="clear" w:color="auto" w:fill="auto"/>
          </w:tcPr>
          <w:p w14:paraId="510627A3" w14:textId="1A8AC025" w:rsidR="000E2DD1" w:rsidRDefault="000E2DD1" w:rsidP="006E6665">
            <w:pPr>
              <w:pStyle w:val="ListParagraph"/>
              <w:numPr>
                <w:ilvl w:val="0"/>
                <w:numId w:val="4"/>
              </w:numPr>
              <w:spacing w:after="0" w:line="240" w:lineRule="auto"/>
            </w:pPr>
            <w:r>
              <w:t>Course times – 8am – 4.30pm (includes breaks)</w:t>
            </w:r>
            <w:r w:rsidR="006E6665">
              <w:t xml:space="preserve"> </w:t>
            </w:r>
          </w:p>
          <w:p w14:paraId="742B7A11" w14:textId="37621FB9" w:rsidR="000E2DD1" w:rsidRDefault="000E2DD1" w:rsidP="006E6665">
            <w:pPr>
              <w:pStyle w:val="ListParagraph"/>
              <w:numPr>
                <w:ilvl w:val="0"/>
                <w:numId w:val="4"/>
              </w:numPr>
              <w:spacing w:after="0" w:line="240" w:lineRule="auto"/>
            </w:pPr>
            <w:r>
              <w:t>Course fee - £277.00</w:t>
            </w:r>
          </w:p>
          <w:p w14:paraId="3D7A2146" w14:textId="0011B9EB" w:rsidR="006E6665" w:rsidRDefault="000E2DD1" w:rsidP="006E6665">
            <w:pPr>
              <w:pStyle w:val="ListParagraph"/>
              <w:numPr>
                <w:ilvl w:val="0"/>
                <w:numId w:val="4"/>
              </w:numPr>
              <w:spacing w:after="0" w:line="240" w:lineRule="auto"/>
            </w:pPr>
            <w:r>
              <w:t>Tea and Coffee will be provided. You are welcome to bring a packed l</w:t>
            </w:r>
            <w:r w:rsidR="006E6665">
              <w:t>unch or purchase from La Piscine</w:t>
            </w:r>
          </w:p>
          <w:p w14:paraId="052662C7" w14:textId="40A9C52C" w:rsidR="006E6665" w:rsidRDefault="006E6665" w:rsidP="006E6665">
            <w:pPr>
              <w:pStyle w:val="ListParagraph"/>
              <w:numPr>
                <w:ilvl w:val="0"/>
                <w:numId w:val="4"/>
              </w:numPr>
              <w:spacing w:after="0" w:line="240" w:lineRule="auto"/>
            </w:pPr>
            <w:r>
              <w:t>Assessment dates and times will be arranged at the start of the course</w:t>
            </w:r>
          </w:p>
          <w:p w14:paraId="747E3F46" w14:textId="77777777" w:rsidR="006E6665" w:rsidRDefault="006E6665" w:rsidP="000E2DD1">
            <w:pPr>
              <w:spacing w:after="0" w:line="240" w:lineRule="auto"/>
            </w:pPr>
          </w:p>
          <w:p w14:paraId="08404051" w14:textId="608231C8" w:rsidR="005A08DD" w:rsidRPr="006E7625" w:rsidRDefault="005A08DD" w:rsidP="003D5CC7">
            <w:pPr>
              <w:spacing w:after="0" w:line="240" w:lineRule="auto"/>
            </w:pPr>
          </w:p>
        </w:tc>
      </w:tr>
    </w:tbl>
    <w:p w14:paraId="70108832" w14:textId="77777777" w:rsidR="00A053FE" w:rsidRPr="005A08DD" w:rsidRDefault="00A053FE" w:rsidP="005A08DD">
      <w:pPr>
        <w:spacing w:after="0"/>
        <w:rPr>
          <w:sz w:val="20"/>
          <w:szCs w:val="20"/>
        </w:rPr>
      </w:pPr>
    </w:p>
    <w:sectPr w:rsidR="00A053FE" w:rsidRPr="005A08DD" w:rsidSect="00F001F8">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5581" w14:textId="77777777" w:rsidR="00EF7053" w:rsidRDefault="00EF7053" w:rsidP="00F001F8">
      <w:pPr>
        <w:spacing w:after="0" w:line="240" w:lineRule="auto"/>
      </w:pPr>
      <w:r>
        <w:separator/>
      </w:r>
    </w:p>
  </w:endnote>
  <w:endnote w:type="continuationSeparator" w:id="0">
    <w:p w14:paraId="2E93B787" w14:textId="77777777" w:rsidR="00EF7053" w:rsidRDefault="00EF7053" w:rsidP="00F001F8">
      <w:pPr>
        <w:spacing w:after="0" w:line="240" w:lineRule="auto"/>
      </w:pPr>
      <w:r>
        <w:continuationSeparator/>
      </w:r>
    </w:p>
  </w:endnote>
  <w:endnote w:type="continuationNotice" w:id="1">
    <w:p w14:paraId="057AA2B9" w14:textId="77777777" w:rsidR="00EF7053" w:rsidRDefault="00EF7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zidenz Grotesk">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ight">
    <w:altName w:val="Arial Unicode MS"/>
    <w:panose1 w:val="00000000000000000000"/>
    <w:charset w:val="81"/>
    <w:family w:val="swiss"/>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80E6" w14:textId="77777777" w:rsidR="0096381E" w:rsidRDefault="00963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BC8B" w14:textId="1994DDCE" w:rsidR="00E41B2F" w:rsidRDefault="006E7625" w:rsidP="006E7625">
    <w:pPr>
      <w:pStyle w:val="Footer"/>
      <w:jc w:val="right"/>
    </w:pPr>
    <w:r>
      <w:rPr>
        <w:sz w:val="16"/>
        <w:szCs w:val="16"/>
      </w:rPr>
      <w:tab/>
    </w:r>
    <w:r w:rsidR="00E41B2F" w:rsidRPr="003A7127">
      <w:rPr>
        <w:color w:val="002060"/>
      </w:rPr>
      <w:t xml:space="preserve"> </w:t>
    </w:r>
    <w:r w:rsidR="00843AEC">
      <w:rPr>
        <w:color w:val="002060"/>
      </w:rPr>
      <w:t>RLSS U</w:t>
    </w:r>
    <w:r w:rsidR="00E41B2F" w:rsidRPr="003A7127">
      <w:rPr>
        <w:color w:val="002060"/>
      </w:rPr>
      <w:t xml:space="preserve">K © </w:t>
    </w:r>
    <w:r w:rsidR="00502453">
      <w:rPr>
        <w:color w:val="002060"/>
      </w:rPr>
      <w:t>V</w:t>
    </w:r>
    <w:r w:rsidR="00DC695D">
      <w:rPr>
        <w:color w:val="002060"/>
      </w:rPr>
      <w:t>2</w:t>
    </w:r>
    <w:r w:rsidR="00502453">
      <w:rPr>
        <w:color w:val="002060"/>
      </w:rPr>
      <w:t xml:space="preserve"> </w:t>
    </w:r>
    <w:r w:rsidR="00DC695D">
      <w:rPr>
        <w:color w:val="002060"/>
      </w:rPr>
      <w:t>October</w:t>
    </w:r>
    <w:r w:rsidR="0038058B">
      <w:rPr>
        <w:color w:val="002060"/>
      </w:rPr>
      <w:t xml:space="preserve"> 202</w:t>
    </w:r>
    <w:r w:rsidR="00ED0BA9">
      <w:rPr>
        <w:color w:val="00206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30D7" w14:textId="77777777" w:rsidR="0096381E" w:rsidRDefault="0096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02279" w14:textId="77777777" w:rsidR="00EF7053" w:rsidRDefault="00EF7053" w:rsidP="00F001F8">
      <w:pPr>
        <w:spacing w:after="0" w:line="240" w:lineRule="auto"/>
      </w:pPr>
      <w:r>
        <w:separator/>
      </w:r>
    </w:p>
  </w:footnote>
  <w:footnote w:type="continuationSeparator" w:id="0">
    <w:p w14:paraId="1382B7DA" w14:textId="77777777" w:rsidR="00EF7053" w:rsidRDefault="00EF7053" w:rsidP="00F001F8">
      <w:pPr>
        <w:spacing w:after="0" w:line="240" w:lineRule="auto"/>
      </w:pPr>
      <w:r>
        <w:continuationSeparator/>
      </w:r>
    </w:p>
  </w:footnote>
  <w:footnote w:type="continuationNotice" w:id="1">
    <w:p w14:paraId="13BC9CDD" w14:textId="77777777" w:rsidR="00EF7053" w:rsidRDefault="00EF70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FF41" w14:textId="77777777" w:rsidR="0096381E" w:rsidRDefault="00963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F2BA" w14:textId="2F082849" w:rsidR="00F001F8" w:rsidRDefault="00535AF3" w:rsidP="00F001F8">
    <w:pPr>
      <w:pStyle w:val="Header"/>
      <w:jc w:val="right"/>
    </w:pPr>
    <w:r>
      <w:rPr>
        <w:noProof/>
        <w:lang w:eastAsia="en-GB"/>
      </w:rPr>
      <mc:AlternateContent>
        <mc:Choice Requires="wps">
          <w:drawing>
            <wp:anchor distT="45720" distB="45720" distL="114300" distR="114300" simplePos="0" relativeHeight="251658240" behindDoc="0" locked="0" layoutInCell="1" allowOverlap="1" wp14:anchorId="2856A1F8" wp14:editId="34B1B07C">
              <wp:simplePos x="0" y="0"/>
              <wp:positionH relativeFrom="column">
                <wp:posOffset>-123825</wp:posOffset>
              </wp:positionH>
              <wp:positionV relativeFrom="paragraph">
                <wp:posOffset>635</wp:posOffset>
              </wp:positionV>
              <wp:extent cx="5181600" cy="86233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862330"/>
                      </a:xfrm>
                      <a:prstGeom prst="rect">
                        <a:avLst/>
                      </a:prstGeom>
                      <a:noFill/>
                      <a:ln w="9525">
                        <a:noFill/>
                        <a:miter lim="800000"/>
                        <a:headEnd/>
                        <a:tailEnd/>
                      </a:ln>
                    </wps:spPr>
                    <wps:txbx>
                      <w:txbxContent>
                        <w:p w14:paraId="77C2C390" w14:textId="69BF161D" w:rsidR="00F001F8" w:rsidRPr="00F001F8" w:rsidRDefault="00F001F8">
                          <w:pPr>
                            <w:rPr>
                              <w:b/>
                              <w:color w:val="002060"/>
                              <w:sz w:val="40"/>
                              <w:szCs w:val="40"/>
                            </w:rPr>
                          </w:pPr>
                          <w:r w:rsidRPr="00F001F8">
                            <w:rPr>
                              <w:b/>
                              <w:color w:val="002060"/>
                              <w:sz w:val="40"/>
                              <w:szCs w:val="40"/>
                            </w:rPr>
                            <w:t>National Pool Lifeguard Qualification</w:t>
                          </w:r>
                          <w:r w:rsidR="00A324E4">
                            <w:rPr>
                              <w:b/>
                              <w:color w:val="002060"/>
                              <w:sz w:val="40"/>
                              <w:szCs w:val="40"/>
                            </w:rPr>
                            <w:t xml:space="preserve"> (NPLQ) </w:t>
                          </w:r>
                          <w:r w:rsidRPr="0096381E">
                            <w:rPr>
                              <w:b/>
                              <w:color w:val="002060"/>
                              <w:sz w:val="36"/>
                              <w:szCs w:val="36"/>
                            </w:rPr>
                            <w:t>Enrolment Form</w:t>
                          </w:r>
                          <w:r w:rsidR="000E2DD1" w:rsidRPr="0096381E">
                            <w:rPr>
                              <w:b/>
                              <w:color w:val="002060"/>
                              <w:sz w:val="36"/>
                              <w:szCs w:val="36"/>
                            </w:rPr>
                            <w:t xml:space="preserve"> – </w:t>
                          </w:r>
                          <w:r w:rsidR="00230607">
                            <w:rPr>
                              <w:b/>
                              <w:color w:val="002060"/>
                              <w:sz w:val="36"/>
                              <w:szCs w:val="36"/>
                            </w:rPr>
                            <w:t>Mon 12</w:t>
                          </w:r>
                          <w:r w:rsidR="000E2DD1" w:rsidRPr="0096381E">
                            <w:rPr>
                              <w:b/>
                              <w:color w:val="002060"/>
                              <w:sz w:val="36"/>
                              <w:szCs w:val="36"/>
                            </w:rPr>
                            <w:t xml:space="preserve"> </w:t>
                          </w:r>
                          <w:r w:rsidR="0096381E" w:rsidRPr="0096381E">
                            <w:rPr>
                              <w:b/>
                              <w:color w:val="002060"/>
                              <w:sz w:val="36"/>
                              <w:szCs w:val="36"/>
                            </w:rPr>
                            <w:t xml:space="preserve">Feb </w:t>
                          </w:r>
                          <w:r w:rsidR="00230607">
                            <w:rPr>
                              <w:b/>
                              <w:color w:val="002060"/>
                              <w:sz w:val="36"/>
                              <w:szCs w:val="36"/>
                            </w:rPr>
                            <w:t>–</w:t>
                          </w:r>
                          <w:r w:rsidR="0096381E" w:rsidRPr="0096381E">
                            <w:rPr>
                              <w:b/>
                              <w:color w:val="002060"/>
                              <w:sz w:val="36"/>
                              <w:szCs w:val="36"/>
                            </w:rPr>
                            <w:t xml:space="preserve"> </w:t>
                          </w:r>
                          <w:r w:rsidR="00230607">
                            <w:rPr>
                              <w:b/>
                              <w:color w:val="002060"/>
                              <w:sz w:val="36"/>
                              <w:szCs w:val="36"/>
                            </w:rPr>
                            <w:t xml:space="preserve">Fri </w:t>
                          </w:r>
                          <w:r w:rsidR="000E2DD1" w:rsidRPr="0096381E">
                            <w:rPr>
                              <w:b/>
                              <w:color w:val="002060"/>
                              <w:sz w:val="36"/>
                              <w:szCs w:val="36"/>
                            </w:rPr>
                            <w:t>1</w:t>
                          </w:r>
                          <w:r w:rsidR="00230607">
                            <w:rPr>
                              <w:b/>
                              <w:color w:val="002060"/>
                              <w:sz w:val="36"/>
                              <w:szCs w:val="36"/>
                            </w:rPr>
                            <w:t>6</w:t>
                          </w:r>
                          <w:r w:rsidR="000E2DD1" w:rsidRPr="0096381E">
                            <w:rPr>
                              <w:b/>
                              <w:color w:val="002060"/>
                              <w:sz w:val="36"/>
                              <w:szCs w:val="36"/>
                            </w:rPr>
                            <w:t xml:space="preserve"> Feb</w:t>
                          </w:r>
                          <w:r w:rsidR="0096381E" w:rsidRPr="0096381E">
                            <w:rPr>
                              <w:b/>
                              <w:color w:val="002060"/>
                              <w:sz w:val="36"/>
                              <w:szCs w:val="36"/>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56A1F8" id="_x0000_t202" coordsize="21600,21600" o:spt="202" path="m,l,21600r21600,l21600,xe">
              <v:stroke joinstyle="miter"/>
              <v:path gradientshapeok="t" o:connecttype="rect"/>
            </v:shapetype>
            <v:shape id="Text Box 2" o:spid="_x0000_s1026" type="#_x0000_t202" style="position:absolute;left:0;text-align:left;margin-left:-9.75pt;margin-top:.05pt;width:408pt;height:67.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" filled="f" stroked="f">
              <v:textbox style="mso-fit-shape-to-text:t">
                <w:txbxContent>
                  <w:p w14:paraId="77C2C390" w14:textId="69BF161D" w:rsidR="00F001F8" w:rsidRPr="00F001F8" w:rsidRDefault="00F001F8">
                    <w:pPr>
                      <w:rPr>
                        <w:b/>
                        <w:color w:val="002060"/>
                        <w:sz w:val="40"/>
                        <w:szCs w:val="40"/>
                      </w:rPr>
                    </w:pPr>
                    <w:r w:rsidRPr="00F001F8">
                      <w:rPr>
                        <w:b/>
                        <w:color w:val="002060"/>
                        <w:sz w:val="40"/>
                        <w:szCs w:val="40"/>
                      </w:rPr>
                      <w:t>National Pool Lifeguard Qualification</w:t>
                    </w:r>
                    <w:r w:rsidR="00A324E4">
                      <w:rPr>
                        <w:b/>
                        <w:color w:val="002060"/>
                        <w:sz w:val="40"/>
                        <w:szCs w:val="40"/>
                      </w:rPr>
                      <w:t xml:space="preserve"> (NPLQ) </w:t>
                    </w:r>
                    <w:r w:rsidRPr="0096381E">
                      <w:rPr>
                        <w:b/>
                        <w:color w:val="002060"/>
                        <w:sz w:val="36"/>
                        <w:szCs w:val="36"/>
                      </w:rPr>
                      <w:t>Enrolment Form</w:t>
                    </w:r>
                    <w:r w:rsidR="000E2DD1" w:rsidRPr="0096381E">
                      <w:rPr>
                        <w:b/>
                        <w:color w:val="002060"/>
                        <w:sz w:val="36"/>
                        <w:szCs w:val="36"/>
                      </w:rPr>
                      <w:t xml:space="preserve"> – </w:t>
                    </w:r>
                    <w:r w:rsidR="00230607">
                      <w:rPr>
                        <w:b/>
                        <w:color w:val="002060"/>
                        <w:sz w:val="36"/>
                        <w:szCs w:val="36"/>
                      </w:rPr>
                      <w:t>Mon 12</w:t>
                    </w:r>
                    <w:r w:rsidR="000E2DD1" w:rsidRPr="0096381E">
                      <w:rPr>
                        <w:b/>
                        <w:color w:val="002060"/>
                        <w:sz w:val="36"/>
                        <w:szCs w:val="36"/>
                      </w:rPr>
                      <w:t xml:space="preserve"> </w:t>
                    </w:r>
                    <w:r w:rsidR="0096381E" w:rsidRPr="0096381E">
                      <w:rPr>
                        <w:b/>
                        <w:color w:val="002060"/>
                        <w:sz w:val="36"/>
                        <w:szCs w:val="36"/>
                      </w:rPr>
                      <w:t xml:space="preserve">Feb </w:t>
                    </w:r>
                    <w:r w:rsidR="00230607">
                      <w:rPr>
                        <w:b/>
                        <w:color w:val="002060"/>
                        <w:sz w:val="36"/>
                        <w:szCs w:val="36"/>
                      </w:rPr>
                      <w:t>–</w:t>
                    </w:r>
                    <w:r w:rsidR="0096381E" w:rsidRPr="0096381E">
                      <w:rPr>
                        <w:b/>
                        <w:color w:val="002060"/>
                        <w:sz w:val="36"/>
                        <w:szCs w:val="36"/>
                      </w:rPr>
                      <w:t xml:space="preserve"> </w:t>
                    </w:r>
                    <w:r w:rsidR="00230607">
                      <w:rPr>
                        <w:b/>
                        <w:color w:val="002060"/>
                        <w:sz w:val="36"/>
                        <w:szCs w:val="36"/>
                      </w:rPr>
                      <w:t xml:space="preserve">Fri </w:t>
                    </w:r>
                    <w:r w:rsidR="000E2DD1" w:rsidRPr="0096381E">
                      <w:rPr>
                        <w:b/>
                        <w:color w:val="002060"/>
                        <w:sz w:val="36"/>
                        <w:szCs w:val="36"/>
                      </w:rPr>
                      <w:t>1</w:t>
                    </w:r>
                    <w:r w:rsidR="00230607">
                      <w:rPr>
                        <w:b/>
                        <w:color w:val="002060"/>
                        <w:sz w:val="36"/>
                        <w:szCs w:val="36"/>
                      </w:rPr>
                      <w:t>6</w:t>
                    </w:r>
                    <w:r w:rsidR="000E2DD1" w:rsidRPr="0096381E">
                      <w:rPr>
                        <w:b/>
                        <w:color w:val="002060"/>
                        <w:sz w:val="36"/>
                        <w:szCs w:val="36"/>
                      </w:rPr>
                      <w:t xml:space="preserve"> Feb</w:t>
                    </w:r>
                    <w:r w:rsidR="0096381E" w:rsidRPr="0096381E">
                      <w:rPr>
                        <w:b/>
                        <w:color w:val="002060"/>
                        <w:sz w:val="36"/>
                        <w:szCs w:val="36"/>
                      </w:rPr>
                      <w:t xml:space="preserve"> 2024</w:t>
                    </w:r>
                  </w:p>
                </w:txbxContent>
              </v:textbox>
              <w10:wrap type="square"/>
            </v:shape>
          </w:pict>
        </mc:Fallback>
      </mc:AlternateContent>
    </w:r>
    <w:r w:rsidRPr="00C32F68">
      <w:rPr>
        <w:noProof/>
        <w:lang w:eastAsia="en-GB"/>
      </w:rPr>
      <w:drawing>
        <wp:inline distT="0" distB="0" distL="0" distR="0" wp14:anchorId="26A6D9E8" wp14:editId="13B6A811">
          <wp:extent cx="1261556" cy="748838"/>
          <wp:effectExtent l="0" t="0" r="0" b="63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832" cy="7602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E792" w14:textId="77777777" w:rsidR="0096381E" w:rsidRDefault="00963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6E58"/>
    <w:multiLevelType w:val="hybridMultilevel"/>
    <w:tmpl w:val="53125BAC"/>
    <w:lvl w:ilvl="0" w:tplc="C1EE3FC2">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B248F"/>
    <w:multiLevelType w:val="hybridMultilevel"/>
    <w:tmpl w:val="60A2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13296"/>
    <w:multiLevelType w:val="hybridMultilevel"/>
    <w:tmpl w:val="B984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516929">
    <w:abstractNumId w:val="2"/>
  </w:num>
  <w:num w:numId="2" w16cid:durableId="21473086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5334359">
    <w:abstractNumId w:val="1"/>
  </w:num>
  <w:num w:numId="4" w16cid:durableId="169607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F3"/>
    <w:rsid w:val="0000540B"/>
    <w:rsid w:val="000715FE"/>
    <w:rsid w:val="00085635"/>
    <w:rsid w:val="000E2DD1"/>
    <w:rsid w:val="0014500E"/>
    <w:rsid w:val="001556D9"/>
    <w:rsid w:val="00171C04"/>
    <w:rsid w:val="001A2D55"/>
    <w:rsid w:val="001C7D56"/>
    <w:rsid w:val="001E57BA"/>
    <w:rsid w:val="00230607"/>
    <w:rsid w:val="002462FB"/>
    <w:rsid w:val="00284E3B"/>
    <w:rsid w:val="002C5F49"/>
    <w:rsid w:val="00315DA8"/>
    <w:rsid w:val="0038058B"/>
    <w:rsid w:val="004100F3"/>
    <w:rsid w:val="00435D58"/>
    <w:rsid w:val="00502453"/>
    <w:rsid w:val="00535AF3"/>
    <w:rsid w:val="005A08DD"/>
    <w:rsid w:val="0063081E"/>
    <w:rsid w:val="00684179"/>
    <w:rsid w:val="006C0149"/>
    <w:rsid w:val="006C3D17"/>
    <w:rsid w:val="006E6665"/>
    <w:rsid w:val="006E7625"/>
    <w:rsid w:val="00704818"/>
    <w:rsid w:val="00713FA8"/>
    <w:rsid w:val="00715FE2"/>
    <w:rsid w:val="00730D88"/>
    <w:rsid w:val="00775CA1"/>
    <w:rsid w:val="00786E92"/>
    <w:rsid w:val="007C37D5"/>
    <w:rsid w:val="00831A02"/>
    <w:rsid w:val="00843AEC"/>
    <w:rsid w:val="008A1B4A"/>
    <w:rsid w:val="008C19CF"/>
    <w:rsid w:val="008D167D"/>
    <w:rsid w:val="009625BE"/>
    <w:rsid w:val="0096381E"/>
    <w:rsid w:val="00964C1E"/>
    <w:rsid w:val="009D42B4"/>
    <w:rsid w:val="00A019E0"/>
    <w:rsid w:val="00A053FE"/>
    <w:rsid w:val="00A324E4"/>
    <w:rsid w:val="00A37F1D"/>
    <w:rsid w:val="00A86CA7"/>
    <w:rsid w:val="00AA3083"/>
    <w:rsid w:val="00AF0FA6"/>
    <w:rsid w:val="00B00A47"/>
    <w:rsid w:val="00B033A6"/>
    <w:rsid w:val="00B27BEC"/>
    <w:rsid w:val="00B567C9"/>
    <w:rsid w:val="00B67746"/>
    <w:rsid w:val="00BF3B49"/>
    <w:rsid w:val="00C64F28"/>
    <w:rsid w:val="00C8117D"/>
    <w:rsid w:val="00CD3170"/>
    <w:rsid w:val="00CE164B"/>
    <w:rsid w:val="00D03585"/>
    <w:rsid w:val="00D31815"/>
    <w:rsid w:val="00D4293E"/>
    <w:rsid w:val="00D57CA1"/>
    <w:rsid w:val="00D63F37"/>
    <w:rsid w:val="00D650FC"/>
    <w:rsid w:val="00DC695D"/>
    <w:rsid w:val="00E41B2F"/>
    <w:rsid w:val="00E81EB7"/>
    <w:rsid w:val="00EA75C0"/>
    <w:rsid w:val="00ED0BA9"/>
    <w:rsid w:val="00EF7053"/>
    <w:rsid w:val="00F001F8"/>
    <w:rsid w:val="00F10233"/>
    <w:rsid w:val="00F653DC"/>
    <w:rsid w:val="00F75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C12B5"/>
  <w15:chartTrackingRefBased/>
  <w15:docId w15:val="{2BDEBAE8-BB8E-4828-8C82-6C4D3F20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1F8"/>
  </w:style>
  <w:style w:type="paragraph" w:styleId="Footer">
    <w:name w:val="footer"/>
    <w:basedOn w:val="Normal"/>
    <w:link w:val="FooterChar"/>
    <w:uiPriority w:val="99"/>
    <w:unhideWhenUsed/>
    <w:rsid w:val="00F00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1F8"/>
  </w:style>
  <w:style w:type="table" w:styleId="TableGrid">
    <w:name w:val="Table Grid"/>
    <w:basedOn w:val="TableNormal"/>
    <w:uiPriority w:val="39"/>
    <w:rsid w:val="00F0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53F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A053FE"/>
    <w:rPr>
      <w:color w:val="0000FF"/>
      <w:u w:val="single"/>
    </w:rPr>
  </w:style>
  <w:style w:type="paragraph" w:customStyle="1" w:styleId="Pa2">
    <w:name w:val="Pa2"/>
    <w:basedOn w:val="Normal"/>
    <w:uiPriority w:val="99"/>
    <w:rsid w:val="00BF3B49"/>
    <w:pPr>
      <w:autoSpaceDE w:val="0"/>
      <w:autoSpaceDN w:val="0"/>
      <w:spacing w:after="0" w:line="241" w:lineRule="atLeast"/>
    </w:pPr>
    <w:rPr>
      <w:rFonts w:ascii="Akzidenz Grotesk" w:eastAsiaTheme="minorHAnsi" w:hAnsi="Akzidenz Grotesk" w:cs="Calibri"/>
      <w:sz w:val="24"/>
      <w:szCs w:val="24"/>
      <w:lang w:eastAsia="en-GB"/>
    </w:rPr>
  </w:style>
  <w:style w:type="character" w:customStyle="1" w:styleId="A10">
    <w:name w:val="A10"/>
    <w:basedOn w:val="DefaultParagraphFont"/>
    <w:uiPriority w:val="99"/>
    <w:rsid w:val="00BF3B49"/>
    <w:rPr>
      <w:rFonts w:ascii="Akzidenz Grotesk" w:hAnsi="Akzidenz Grotesk" w:hint="default"/>
      <w:color w:val="000000"/>
    </w:rPr>
  </w:style>
  <w:style w:type="paragraph" w:customStyle="1" w:styleId="Pa1">
    <w:name w:val="Pa1"/>
    <w:basedOn w:val="Normal"/>
    <w:uiPriority w:val="99"/>
    <w:rsid w:val="001C7D56"/>
    <w:pPr>
      <w:autoSpaceDE w:val="0"/>
      <w:autoSpaceDN w:val="0"/>
      <w:spacing w:after="0" w:line="241" w:lineRule="atLeast"/>
    </w:pPr>
    <w:rPr>
      <w:rFonts w:ascii="Akzidenz Grotesk" w:eastAsiaTheme="minorHAnsi" w:hAnsi="Akzidenz Grotesk" w:cs="Calibri"/>
      <w:sz w:val="24"/>
      <w:szCs w:val="24"/>
      <w:lang w:eastAsia="en-GB"/>
    </w:rPr>
  </w:style>
  <w:style w:type="paragraph" w:styleId="BalloonText">
    <w:name w:val="Balloon Text"/>
    <w:basedOn w:val="Normal"/>
    <w:link w:val="BalloonTextChar"/>
    <w:uiPriority w:val="99"/>
    <w:semiHidden/>
    <w:unhideWhenUsed/>
    <w:rsid w:val="00F65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3DC"/>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86E92"/>
    <w:rPr>
      <w:color w:val="605E5C"/>
      <w:shd w:val="clear" w:color="auto" w:fill="E1DFDD"/>
    </w:rPr>
  </w:style>
  <w:style w:type="character" w:styleId="FollowedHyperlink">
    <w:name w:val="FollowedHyperlink"/>
    <w:basedOn w:val="DefaultParagraphFont"/>
    <w:uiPriority w:val="99"/>
    <w:semiHidden/>
    <w:unhideWhenUsed/>
    <w:rsid w:val="001A2D55"/>
    <w:rPr>
      <w:color w:val="954F72" w:themeColor="followedHyperlink"/>
      <w:u w:val="single"/>
    </w:rPr>
  </w:style>
  <w:style w:type="paragraph" w:styleId="ListParagraph">
    <w:name w:val="List Paragraph"/>
    <w:basedOn w:val="Normal"/>
    <w:uiPriority w:val="34"/>
    <w:qFormat/>
    <w:rsid w:val="006E6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2211">
      <w:bodyDiv w:val="1"/>
      <w:marLeft w:val="0"/>
      <w:marRight w:val="0"/>
      <w:marTop w:val="0"/>
      <w:marBottom w:val="0"/>
      <w:divBdr>
        <w:top w:val="none" w:sz="0" w:space="0" w:color="auto"/>
        <w:left w:val="none" w:sz="0" w:space="0" w:color="auto"/>
        <w:bottom w:val="none" w:sz="0" w:space="0" w:color="auto"/>
        <w:right w:val="none" w:sz="0" w:space="0" w:color="auto"/>
      </w:divBdr>
    </w:div>
    <w:div w:id="1099639776">
      <w:bodyDiv w:val="1"/>
      <w:marLeft w:val="0"/>
      <w:marRight w:val="0"/>
      <w:marTop w:val="0"/>
      <w:marBottom w:val="0"/>
      <w:divBdr>
        <w:top w:val="none" w:sz="0" w:space="0" w:color="auto"/>
        <w:left w:val="none" w:sz="0" w:space="0" w:color="auto"/>
        <w:bottom w:val="none" w:sz="0" w:space="0" w:color="auto"/>
        <w:right w:val="none" w:sz="0" w:space="0" w:color="auto"/>
      </w:divBdr>
    </w:div>
    <w:div w:id="17358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lss.org.uk/privacy-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intercom.help/RLSSUK/en/articles/3675672-how-to-create-an-account-new-custom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lssuk.tahdah.me/account/registernew" TargetMode="External"/><Relationship Id="rId5" Type="http://schemas.openxmlformats.org/officeDocument/2006/relationships/numbering" Target="numbering.xml"/><Relationship Id="rId15" Type="http://schemas.openxmlformats.org/officeDocument/2006/relationships/hyperlink" Target="mailto:a.seymour@gov.j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lss.org.uk/polici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lbot\Downloads\NPLQ%20Enrolment%20Form%20v2%20March%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d9039c3-a892-49fa-b593-45d65a605ffa" xsi:nil="true"/>
    <lcf76f155ced4ddcb4097134ff3c332f xmlns="70e8a787-dc3a-4e70-b153-5f2125e0018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35D743DC17C849B86BFC3544BBFF23" ma:contentTypeVersion="17" ma:contentTypeDescription="Create a new document." ma:contentTypeScope="" ma:versionID="4e9315e22c4a37ecf6b257f2eb9c60f8">
  <xsd:schema xmlns:xsd="http://www.w3.org/2001/XMLSchema" xmlns:xs="http://www.w3.org/2001/XMLSchema" xmlns:p="http://schemas.microsoft.com/office/2006/metadata/properties" xmlns:ns2="70e8a787-dc3a-4e70-b153-5f2125e00187" xmlns:ns3="cd9039c3-a892-49fa-b593-45d65a605ffa" targetNamespace="http://schemas.microsoft.com/office/2006/metadata/properties" ma:root="true" ma:fieldsID="8cbb133356fd9e907f4e39ddc3d5071a" ns2:_="" ns3:_="">
    <xsd:import namespace="70e8a787-dc3a-4e70-b153-5f2125e00187"/>
    <xsd:import namespace="cd9039c3-a892-49fa-b593-45d65a605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a787-dc3a-4e70-b153-5f2125e00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2f36f-128d-4917-bfd1-918668f017a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039c3-a892-49fa-b593-45d65a605f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26994b-cc19-490c-bc81-9f9c28385b93}" ma:internalName="TaxCatchAll" ma:showField="CatchAllData" ma:web="cd9039c3-a892-49fa-b593-45d65a605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68F50-5D54-47C0-B562-DA2C68C6BEA6}">
  <ds:schemaRefs>
    <ds:schemaRef ds:uri="http://schemas.microsoft.com/sharepoint/v3/contenttype/forms"/>
  </ds:schemaRefs>
</ds:datastoreItem>
</file>

<file path=customXml/itemProps2.xml><?xml version="1.0" encoding="utf-8"?>
<ds:datastoreItem xmlns:ds="http://schemas.openxmlformats.org/officeDocument/2006/customXml" ds:itemID="{AF5BAF6A-FA71-4058-98E0-3E0369FC93B3}">
  <ds:schemaRefs>
    <ds:schemaRef ds:uri="http://schemas.openxmlformats.org/officeDocument/2006/bibliography"/>
  </ds:schemaRefs>
</ds:datastoreItem>
</file>

<file path=customXml/itemProps3.xml><?xml version="1.0" encoding="utf-8"?>
<ds:datastoreItem xmlns:ds="http://schemas.openxmlformats.org/officeDocument/2006/customXml" ds:itemID="{9B844789-C51D-485C-A354-027FB8AAC9B8}">
  <ds:schemaRefs>
    <ds:schemaRef ds:uri="http://schemas.microsoft.com/office/2006/metadata/properties"/>
    <ds:schemaRef ds:uri="http://schemas.microsoft.com/office/infopath/2007/PartnerControls"/>
    <ds:schemaRef ds:uri="cd9039c3-a892-49fa-b593-45d65a605ffa"/>
    <ds:schemaRef ds:uri="70e8a787-dc3a-4e70-b153-5f2125e00187"/>
  </ds:schemaRefs>
</ds:datastoreItem>
</file>

<file path=customXml/itemProps4.xml><?xml version="1.0" encoding="utf-8"?>
<ds:datastoreItem xmlns:ds="http://schemas.openxmlformats.org/officeDocument/2006/customXml" ds:itemID="{B99F3F91-FAFA-4742-B845-47EB3BE9E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a787-dc3a-4e70-b153-5f2125e00187"/>
    <ds:schemaRef ds:uri="cd9039c3-a892-49fa-b593-45d65a605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NPLQ Enrolment Form v2 March 2016</Template>
  <TotalTime>2</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Links>
    <vt:vector size="6" baseType="variant">
      <vt:variant>
        <vt:i4>3342386</vt:i4>
      </vt:variant>
      <vt:variant>
        <vt:i4>0</vt:i4>
      </vt:variant>
      <vt:variant>
        <vt:i4>0</vt:i4>
      </vt:variant>
      <vt:variant>
        <vt:i4>5</vt:i4>
      </vt:variant>
      <vt:variant>
        <vt:lpwstr>http://www.rlss.org.uk/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Talbot</dc:creator>
  <cp:keywords/>
  <dc:description/>
  <cp:lastModifiedBy>Rachel Sawyer</cp:lastModifiedBy>
  <cp:revision>4</cp:revision>
  <cp:lastPrinted>2018-06-27T12:57:00Z</cp:lastPrinted>
  <dcterms:created xsi:type="dcterms:W3CDTF">2023-10-30T12:28:00Z</dcterms:created>
  <dcterms:modified xsi:type="dcterms:W3CDTF">2023-10-30T12:53:00Z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0x0101003E35D743DC17C849B86BFC3544BBFF23</vt:lpwstr>
  </property>
  <property fmtid="{D5CDD505-2E9C-101B-9397-08002B2CF9AE}" pid="3" name="MediaServiceImageTags">
    <vt:lpwstr/>
  </property>
  <property fmtid="{D5CDD505-2E9C-101B-9397-08002B2CF9AE}" pid="4" name="GrammarlyDocumentId">
    <vt:lpwstr>bc7d939192a68792d0534f04cf19056839e84439108e7c03bd97a4aeb838e5f3</vt:lpwstr>
  </property>
</Properties>
</file>